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0EC" w:rsidRPr="002330EC" w:rsidRDefault="002330EC" w:rsidP="002330EC">
      <w:pPr>
        <w:shd w:val="clear" w:color="auto" w:fill="FFFFFF"/>
        <w:spacing w:after="199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</w:pPr>
      <w:bookmarkStart w:id="0" w:name="_GoBack"/>
      <w:bookmarkEnd w:id="0"/>
      <w:r w:rsidRPr="002330EC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МИНИСТЕРСТВО ПРОСВЕЩЕНИЯ РОССИЙСКОЙ ФЕДЕРАЦИИ</w:t>
      </w:r>
    </w:p>
    <w:p w:rsidR="002330EC" w:rsidRPr="002330EC" w:rsidRDefault="002330EC" w:rsidP="002330EC">
      <w:pPr>
        <w:shd w:val="clear" w:color="auto" w:fill="FFFFFF"/>
        <w:spacing w:after="199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</w:pPr>
      <w:r w:rsidRPr="002330EC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ПИСЬМО</w:t>
      </w:r>
      <w:r w:rsidRPr="002330EC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br/>
        <w:t>от 16 апреля 2019 г. N МР-507/02</w:t>
      </w:r>
    </w:p>
    <w:p w:rsidR="002330EC" w:rsidRPr="002330EC" w:rsidRDefault="002330EC" w:rsidP="002330EC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2330EC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 связи с обращениями органов исполнительной власти субъектов Российской Федерации по вопросу унификации примерных перечней оборудования в рамках различных мероприятий национального проекта "Образование", Минпросвещения России направляет уточненный примерный перечень оборудования для внедрения целевой модели цифровой образовательной среды в общеобразовательных организациях и профессиональных образовательных организациях согласно приложению.</w:t>
      </w:r>
    </w:p>
    <w:p w:rsidR="002330EC" w:rsidRPr="002330EC" w:rsidRDefault="002330EC" w:rsidP="002330EC">
      <w:pPr>
        <w:shd w:val="clear" w:color="auto" w:fill="FFFFFF"/>
        <w:spacing w:after="199" w:line="240" w:lineRule="auto"/>
        <w:jc w:val="right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2330EC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М.Н.РАКОВА</w:t>
      </w:r>
    </w:p>
    <w:p w:rsidR="002330EC" w:rsidRPr="002330EC" w:rsidRDefault="002330EC" w:rsidP="002330EC">
      <w:pPr>
        <w:shd w:val="clear" w:color="auto" w:fill="FFFFFF"/>
        <w:spacing w:after="199" w:line="240" w:lineRule="auto"/>
        <w:jc w:val="right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2330EC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Приложение</w:t>
      </w:r>
    </w:p>
    <w:p w:rsidR="002330EC" w:rsidRPr="002330EC" w:rsidRDefault="002330EC" w:rsidP="002330EC">
      <w:pPr>
        <w:shd w:val="clear" w:color="auto" w:fill="FFFFFF"/>
        <w:spacing w:after="199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</w:pPr>
      <w:r w:rsidRPr="002330EC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ПРИМЕРНЫЙ ПЕРЕЧЕНЬ</w:t>
      </w:r>
      <w:r w:rsidRPr="002330EC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br/>
        <w:t>ОБОРУДОВАНИЯ ДЛЯ ВНЕДРЕНИЯ ЦЕЛЕВОЙ МОДЕЛИ ЦИФРОВОЙ</w:t>
      </w:r>
      <w:r w:rsidRPr="002330EC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br/>
        <w:t>ОБРАЗОВАТЕЛЬНОЙ СРЕДЫ В ОБЩЕОБРАЗОВАТЕЛЬНЫХ ОРГАНИЗАЦИЯХ</w:t>
      </w:r>
      <w:r w:rsidRPr="002330EC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br/>
        <w:t>И ПРОФЕССИОНАЛЬНЫХ ОБРАЗОВАТЕЛЬНЫХ ОРГАНИЗАЦИЯХ В РАМКАХ</w:t>
      </w:r>
      <w:r w:rsidRPr="002330EC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br/>
        <w:t>РЕАЛИЗАЦИИ ФЕДЕРАЛЬНОГО ПРОЕКТА "ЦИФРОВАЯ ОБРАЗОВАТЕЛЬНАЯ</w:t>
      </w:r>
      <w:r w:rsidRPr="002330EC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br/>
        <w:t>СРЕДА" НАЦИОНАЛЬНОГО ПРОЕКТА "ОБРАЗОВАНИЕ"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2"/>
        <w:gridCol w:w="2210"/>
        <w:gridCol w:w="5200"/>
        <w:gridCol w:w="1022"/>
        <w:gridCol w:w="511"/>
      </w:tblGrid>
      <w:tr w:rsidR="002330EC" w:rsidRPr="002330EC" w:rsidTr="002330E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2330EC" w:rsidRPr="002330EC" w:rsidRDefault="002330EC" w:rsidP="002330E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2330E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N </w:t>
            </w:r>
            <w:proofErr w:type="gramStart"/>
            <w:r w:rsidRPr="002330E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п</w:t>
            </w:r>
            <w:proofErr w:type="gramEnd"/>
            <w:r w:rsidRPr="002330E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2330EC" w:rsidRPr="002330EC" w:rsidRDefault="002330EC" w:rsidP="002330E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2330E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Наименование оборудования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2330EC" w:rsidRPr="002330EC" w:rsidRDefault="002330EC" w:rsidP="002330E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2330E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Примерные технические характеристики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2330EC" w:rsidRPr="002330EC" w:rsidRDefault="002330EC" w:rsidP="002330E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2330E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Ед. </w:t>
            </w:r>
            <w:proofErr w:type="spellStart"/>
            <w:r w:rsidRPr="002330E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изм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2330EC" w:rsidRPr="002330EC" w:rsidRDefault="002330EC" w:rsidP="002330E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2330E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Кол-во</w:t>
            </w:r>
          </w:p>
        </w:tc>
      </w:tr>
      <w:tr w:rsidR="002330EC" w:rsidRPr="002330EC" w:rsidTr="002330E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2330EC" w:rsidRPr="002330EC" w:rsidRDefault="002330EC" w:rsidP="002330E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2330E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2330EC" w:rsidRPr="002330EC" w:rsidRDefault="002330EC" w:rsidP="002330E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2330E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МФУ (принтер, сканер, копир)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2330EC" w:rsidRPr="002330EC" w:rsidRDefault="002330EC" w:rsidP="002330E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2330E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Тип устройства: МФУ</w:t>
            </w:r>
          </w:p>
          <w:p w:rsidR="002330EC" w:rsidRPr="002330EC" w:rsidRDefault="002330EC" w:rsidP="002330E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2330E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Цветность: </w:t>
            </w:r>
            <w:proofErr w:type="gramStart"/>
            <w:r w:rsidRPr="002330E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черно-белый</w:t>
            </w:r>
            <w:proofErr w:type="gramEnd"/>
          </w:p>
          <w:p w:rsidR="002330EC" w:rsidRPr="002330EC" w:rsidRDefault="002330EC" w:rsidP="002330E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2330E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Формат бумаги: не менее A4</w:t>
            </w:r>
          </w:p>
          <w:p w:rsidR="002330EC" w:rsidRPr="002330EC" w:rsidRDefault="002330EC" w:rsidP="002330E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2330E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Технология печати: лазерная</w:t>
            </w:r>
          </w:p>
          <w:p w:rsidR="002330EC" w:rsidRPr="002330EC" w:rsidRDefault="002330EC" w:rsidP="002330E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2330E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Разрешение печати: не менее 600 x 600 точек</w:t>
            </w:r>
          </w:p>
          <w:p w:rsidR="002330EC" w:rsidRPr="002330EC" w:rsidRDefault="002330EC" w:rsidP="002330E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2330E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Скорость печати: не менее 28 листов/мин</w:t>
            </w:r>
          </w:p>
          <w:p w:rsidR="002330EC" w:rsidRPr="002330EC" w:rsidRDefault="002330EC" w:rsidP="002330E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2330E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Скорость сканирования: не менее 15 листов/мин</w:t>
            </w:r>
          </w:p>
          <w:p w:rsidR="002330EC" w:rsidRPr="002330EC" w:rsidRDefault="002330EC" w:rsidP="002330E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2330E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Скорость копирования: не менее 28 листов/мин</w:t>
            </w:r>
          </w:p>
          <w:p w:rsidR="002330EC" w:rsidRPr="002330EC" w:rsidRDefault="002330EC" w:rsidP="002330E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2330E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Внутренняя память: не менее 256 Мб</w:t>
            </w:r>
          </w:p>
          <w:p w:rsidR="002330EC" w:rsidRPr="002330EC" w:rsidRDefault="002330EC" w:rsidP="002330E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2330E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Емкость </w:t>
            </w:r>
            <w:proofErr w:type="spellStart"/>
            <w:r w:rsidRPr="002330E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автоподатчика</w:t>
            </w:r>
            <w:proofErr w:type="spellEnd"/>
            <w:r w:rsidRPr="002330E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 сканера: не менее 35 листов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2330EC" w:rsidRPr="002330EC" w:rsidRDefault="002330EC" w:rsidP="002330E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330E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2330EC" w:rsidRPr="002330EC" w:rsidRDefault="002330EC" w:rsidP="002330E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2330E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1</w:t>
            </w:r>
          </w:p>
        </w:tc>
      </w:tr>
      <w:tr w:rsidR="002330EC" w:rsidRPr="002330EC" w:rsidTr="002330E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2330EC" w:rsidRPr="002330EC" w:rsidRDefault="002330EC" w:rsidP="002330E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2330E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2330EC" w:rsidRPr="002330EC" w:rsidRDefault="002330EC" w:rsidP="002330E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2330E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Ноутбук для управленческого персонала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2330EC" w:rsidRPr="002330EC" w:rsidRDefault="002330EC" w:rsidP="002330E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2330E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Форм-фактор: ноутбук</w:t>
            </w:r>
          </w:p>
          <w:p w:rsidR="002330EC" w:rsidRPr="002330EC" w:rsidRDefault="002330EC" w:rsidP="002330E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2330E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Диагональ экрана: не менее 14 дюймов</w:t>
            </w:r>
          </w:p>
          <w:p w:rsidR="002330EC" w:rsidRPr="002330EC" w:rsidRDefault="002330EC" w:rsidP="002330E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2330E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Разрешение экрана: не менее 1920 x 1080 пикселей</w:t>
            </w:r>
          </w:p>
          <w:p w:rsidR="002330EC" w:rsidRPr="002330EC" w:rsidRDefault="002330EC" w:rsidP="002330E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proofErr w:type="gramStart"/>
            <w:r w:rsidRPr="002330E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Производительность процессора (по тесту </w:t>
            </w:r>
            <w:proofErr w:type="spellStart"/>
            <w:r w:rsidRPr="002330E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PassMark</w:t>
            </w:r>
            <w:proofErr w:type="spellEnd"/>
            <w:r w:rsidRPr="002330E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 - CPU </w:t>
            </w:r>
            <w:proofErr w:type="spellStart"/>
            <w:r w:rsidRPr="002330E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BenchMark</w:t>
            </w:r>
            <w:proofErr w:type="spellEnd"/>
            <w:proofErr w:type="gramEnd"/>
          </w:p>
          <w:p w:rsidR="002330EC" w:rsidRPr="002330EC" w:rsidRDefault="002330EC" w:rsidP="002330E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proofErr w:type="gramStart"/>
            <w:r w:rsidRPr="002330E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http://www.cpubenchmark.net/): не менее 7500 единиц</w:t>
            </w:r>
            <w:proofErr w:type="gramEnd"/>
          </w:p>
          <w:p w:rsidR="002330EC" w:rsidRPr="002330EC" w:rsidRDefault="002330EC" w:rsidP="002330E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2330E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Объем оперативной памяти версии не ниже DDR4: не менее 8 Гб</w:t>
            </w:r>
          </w:p>
          <w:p w:rsidR="002330EC" w:rsidRPr="002330EC" w:rsidRDefault="002330EC" w:rsidP="002330E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2330E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Объем встроенного накопителя: не менее 1000 Гб</w:t>
            </w:r>
          </w:p>
          <w:p w:rsidR="002330EC" w:rsidRPr="002330EC" w:rsidRDefault="002330EC" w:rsidP="002330E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2330E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Предустановленная операционная система с графическим пользовательским интерфейсом, обеспечивающая работу </w:t>
            </w:r>
            <w:r w:rsidRPr="002330E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lastRenderedPageBreak/>
              <w:t xml:space="preserve">распространенных образовательных и общесистемных приложений: требуется </w:t>
            </w:r>
            <w:proofErr w:type="gramStart"/>
            <w:r w:rsidRPr="002330E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ПО</w:t>
            </w:r>
            <w:proofErr w:type="gramEnd"/>
            <w:r w:rsidRPr="002330E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330E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для</w:t>
            </w:r>
            <w:proofErr w:type="gramEnd"/>
            <w:r w:rsidRPr="002330E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 просмотра и редактирования текстовых документов, электронных таблиц и презентаций распространенных форматов (.</w:t>
            </w:r>
            <w:proofErr w:type="spellStart"/>
            <w:r w:rsidRPr="002330E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odt</w:t>
            </w:r>
            <w:proofErr w:type="spellEnd"/>
            <w:r w:rsidRPr="002330E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, .</w:t>
            </w:r>
            <w:proofErr w:type="spellStart"/>
            <w:r w:rsidRPr="002330E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txt</w:t>
            </w:r>
            <w:proofErr w:type="spellEnd"/>
            <w:r w:rsidRPr="002330E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, .</w:t>
            </w:r>
            <w:proofErr w:type="spellStart"/>
            <w:r w:rsidRPr="002330E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rtf</w:t>
            </w:r>
            <w:proofErr w:type="spellEnd"/>
            <w:r w:rsidRPr="002330E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, .</w:t>
            </w:r>
            <w:proofErr w:type="spellStart"/>
            <w:r w:rsidRPr="002330E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doc</w:t>
            </w:r>
            <w:proofErr w:type="spellEnd"/>
            <w:r w:rsidRPr="002330E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, .</w:t>
            </w:r>
            <w:proofErr w:type="spellStart"/>
            <w:r w:rsidRPr="002330E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docx</w:t>
            </w:r>
            <w:proofErr w:type="spellEnd"/>
            <w:r w:rsidRPr="002330E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, .</w:t>
            </w:r>
            <w:proofErr w:type="spellStart"/>
            <w:r w:rsidRPr="002330E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ods</w:t>
            </w:r>
            <w:proofErr w:type="spellEnd"/>
            <w:r w:rsidRPr="002330E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, .</w:t>
            </w:r>
            <w:proofErr w:type="spellStart"/>
            <w:r w:rsidRPr="002330E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xls</w:t>
            </w:r>
            <w:proofErr w:type="spellEnd"/>
            <w:r w:rsidRPr="002330E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, .</w:t>
            </w:r>
            <w:proofErr w:type="spellStart"/>
            <w:r w:rsidRPr="002330E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xlsx</w:t>
            </w:r>
            <w:proofErr w:type="spellEnd"/>
            <w:r w:rsidRPr="002330E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, .</w:t>
            </w:r>
            <w:proofErr w:type="spellStart"/>
            <w:r w:rsidRPr="002330E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odp</w:t>
            </w:r>
            <w:proofErr w:type="spellEnd"/>
            <w:r w:rsidRPr="002330E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, .</w:t>
            </w:r>
            <w:proofErr w:type="spellStart"/>
            <w:r w:rsidRPr="002330E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ppt</w:t>
            </w:r>
            <w:proofErr w:type="spellEnd"/>
            <w:r w:rsidRPr="002330E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, .</w:t>
            </w:r>
            <w:proofErr w:type="spellStart"/>
            <w:r w:rsidRPr="002330E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pptx</w:t>
            </w:r>
            <w:proofErr w:type="spellEnd"/>
            <w:r w:rsidRPr="002330E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): требуется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2330EC" w:rsidRPr="002330EC" w:rsidRDefault="002330EC" w:rsidP="002330E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330E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lastRenderedPageBreak/>
              <w:t>шт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2330EC" w:rsidRPr="002330EC" w:rsidRDefault="002330EC" w:rsidP="002330E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2330E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6</w:t>
            </w:r>
          </w:p>
        </w:tc>
      </w:tr>
      <w:tr w:rsidR="002330EC" w:rsidRPr="002330EC" w:rsidTr="002330E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2330EC" w:rsidRPr="002330EC" w:rsidRDefault="002330EC" w:rsidP="002330E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2330E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2330EC" w:rsidRPr="002330EC" w:rsidRDefault="002330EC" w:rsidP="002330E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2330E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ПАК Цифровая образовательная среда в составе: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2330EC" w:rsidRPr="002330EC" w:rsidRDefault="002330EC" w:rsidP="002330E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2330E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Обеспечение централизованного мониторинга эксплуатационных параметров пользовательских устройств; менеджмент используемых образовательных приложений, встроенные базовые средства для проведения занятий и редактирования материалов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2330EC" w:rsidRPr="002330EC" w:rsidRDefault="002330EC" w:rsidP="002330E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2330E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2330EC" w:rsidRPr="002330EC" w:rsidRDefault="002330EC" w:rsidP="002330E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2330E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2</w:t>
            </w:r>
          </w:p>
        </w:tc>
      </w:tr>
      <w:tr w:rsidR="002330EC" w:rsidRPr="002330EC" w:rsidTr="002330E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2330EC" w:rsidRPr="002330EC" w:rsidRDefault="002330EC" w:rsidP="002330E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2330E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2330EC" w:rsidRPr="002330EC" w:rsidRDefault="002330EC" w:rsidP="002330E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2330E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Ноутбук учителя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2330EC" w:rsidRPr="002330EC" w:rsidRDefault="002330EC" w:rsidP="002330E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2330E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Форм-фактор: </w:t>
            </w:r>
            <w:proofErr w:type="spellStart"/>
            <w:r w:rsidRPr="002330E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трансформер</w:t>
            </w:r>
            <w:proofErr w:type="spellEnd"/>
          </w:p>
          <w:p w:rsidR="002330EC" w:rsidRPr="002330EC" w:rsidRDefault="002330EC" w:rsidP="002330E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2330E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Жесткая, неотключаемая клавиатура: требуется</w:t>
            </w:r>
          </w:p>
          <w:p w:rsidR="002330EC" w:rsidRPr="002330EC" w:rsidRDefault="002330EC" w:rsidP="002330E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2330E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Сенсорный экран: требуется</w:t>
            </w:r>
          </w:p>
          <w:p w:rsidR="002330EC" w:rsidRPr="002330EC" w:rsidRDefault="002330EC" w:rsidP="002330E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2330E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Угол поворота сенсорного экрана: 360</w:t>
            </w:r>
          </w:p>
          <w:p w:rsidR="002330EC" w:rsidRPr="002330EC" w:rsidRDefault="002330EC" w:rsidP="002330E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2330E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градусов</w:t>
            </w:r>
          </w:p>
          <w:p w:rsidR="002330EC" w:rsidRPr="002330EC" w:rsidRDefault="002330EC" w:rsidP="002330E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2330E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Диагональ сенсорного экрана: не менее 14 дюймов</w:t>
            </w:r>
          </w:p>
          <w:p w:rsidR="002330EC" w:rsidRPr="002330EC" w:rsidRDefault="002330EC" w:rsidP="002330E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2330E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Разрешение сенсорного экрана: не менее 1920 x 1080 пикселей</w:t>
            </w:r>
          </w:p>
          <w:p w:rsidR="002330EC" w:rsidRPr="002330EC" w:rsidRDefault="002330EC" w:rsidP="002330E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proofErr w:type="gramStart"/>
            <w:r w:rsidRPr="002330E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Производительность процессора (по тесту </w:t>
            </w:r>
            <w:proofErr w:type="spellStart"/>
            <w:r w:rsidRPr="002330E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PassMark</w:t>
            </w:r>
            <w:proofErr w:type="spellEnd"/>
            <w:r w:rsidRPr="002330E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 - CPU </w:t>
            </w:r>
            <w:proofErr w:type="spellStart"/>
            <w:r w:rsidRPr="002330E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BenchMark</w:t>
            </w:r>
            <w:proofErr w:type="spellEnd"/>
            <w:proofErr w:type="gramEnd"/>
          </w:p>
          <w:p w:rsidR="002330EC" w:rsidRPr="002330EC" w:rsidRDefault="002330EC" w:rsidP="002330E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proofErr w:type="gramStart"/>
            <w:r w:rsidRPr="002330E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http://www.cpubenchmark.net/): не менее 7500 единиц</w:t>
            </w:r>
            <w:proofErr w:type="gramEnd"/>
          </w:p>
          <w:p w:rsidR="002330EC" w:rsidRPr="002330EC" w:rsidRDefault="002330EC" w:rsidP="002330E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2330E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Объем оперативной памяти: не менее 8 Гб</w:t>
            </w:r>
          </w:p>
          <w:p w:rsidR="002330EC" w:rsidRPr="002330EC" w:rsidRDefault="002330EC" w:rsidP="002330E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2330E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Объем SSD: не менее 256 Гб</w:t>
            </w:r>
          </w:p>
          <w:p w:rsidR="002330EC" w:rsidRPr="002330EC" w:rsidRDefault="002330EC" w:rsidP="002330E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2330E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Наличие русской раскладки клавиатуры: требуется</w:t>
            </w:r>
          </w:p>
          <w:p w:rsidR="002330EC" w:rsidRPr="002330EC" w:rsidRDefault="002330EC" w:rsidP="002330E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2330E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Стилус в комплекте поставки: требуется</w:t>
            </w:r>
          </w:p>
          <w:p w:rsidR="002330EC" w:rsidRPr="002330EC" w:rsidRDefault="002330EC" w:rsidP="002330E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2330E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Предустановленная операционная система с графическим пользовательским интерфейсом, обеспечивающая работу распространенных образовательных и общесистемных приложений: требуется </w:t>
            </w:r>
            <w:proofErr w:type="gramStart"/>
            <w:r w:rsidRPr="002330E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ПО</w:t>
            </w:r>
            <w:proofErr w:type="gramEnd"/>
            <w:r w:rsidRPr="002330E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330E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для</w:t>
            </w:r>
            <w:proofErr w:type="gramEnd"/>
            <w:r w:rsidRPr="002330E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 просмотра и редактирования текстовых документов, электронных таблиц и презентаций распространенных форматов (.</w:t>
            </w:r>
            <w:proofErr w:type="spellStart"/>
            <w:r w:rsidRPr="002330E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odt</w:t>
            </w:r>
            <w:proofErr w:type="spellEnd"/>
            <w:r w:rsidRPr="002330E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, .</w:t>
            </w:r>
            <w:proofErr w:type="spellStart"/>
            <w:r w:rsidRPr="002330E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txt</w:t>
            </w:r>
            <w:proofErr w:type="spellEnd"/>
            <w:r w:rsidRPr="002330E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, .</w:t>
            </w:r>
            <w:proofErr w:type="spellStart"/>
            <w:r w:rsidRPr="002330E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rtf</w:t>
            </w:r>
            <w:proofErr w:type="spellEnd"/>
            <w:r w:rsidRPr="002330E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, .</w:t>
            </w:r>
            <w:proofErr w:type="spellStart"/>
            <w:r w:rsidRPr="002330E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doc</w:t>
            </w:r>
            <w:proofErr w:type="spellEnd"/>
            <w:r w:rsidRPr="002330E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, .</w:t>
            </w:r>
            <w:proofErr w:type="spellStart"/>
            <w:r w:rsidRPr="002330E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docx</w:t>
            </w:r>
            <w:proofErr w:type="spellEnd"/>
            <w:r w:rsidRPr="002330E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, .</w:t>
            </w:r>
            <w:proofErr w:type="spellStart"/>
            <w:r w:rsidRPr="002330E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ods</w:t>
            </w:r>
            <w:proofErr w:type="spellEnd"/>
            <w:r w:rsidRPr="002330E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, .</w:t>
            </w:r>
            <w:proofErr w:type="spellStart"/>
            <w:r w:rsidRPr="002330E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xls</w:t>
            </w:r>
            <w:proofErr w:type="spellEnd"/>
            <w:r w:rsidRPr="002330E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, .</w:t>
            </w:r>
            <w:proofErr w:type="spellStart"/>
            <w:r w:rsidRPr="002330E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xlsx</w:t>
            </w:r>
            <w:proofErr w:type="spellEnd"/>
            <w:r w:rsidRPr="002330E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, .</w:t>
            </w:r>
            <w:proofErr w:type="spellStart"/>
            <w:r w:rsidRPr="002330E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odp</w:t>
            </w:r>
            <w:proofErr w:type="spellEnd"/>
            <w:r w:rsidRPr="002330E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, .</w:t>
            </w:r>
            <w:proofErr w:type="spellStart"/>
            <w:r w:rsidRPr="002330E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ppt</w:t>
            </w:r>
            <w:proofErr w:type="spellEnd"/>
            <w:r w:rsidRPr="002330E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, .</w:t>
            </w:r>
            <w:proofErr w:type="spellStart"/>
            <w:r w:rsidRPr="002330E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pptx</w:t>
            </w:r>
            <w:proofErr w:type="spellEnd"/>
            <w:r w:rsidRPr="002330E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): требуется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2330EC" w:rsidRPr="002330EC" w:rsidRDefault="002330EC" w:rsidP="002330E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330E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2330EC" w:rsidRPr="002330EC" w:rsidRDefault="002330EC" w:rsidP="002330E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2330E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1</w:t>
            </w:r>
          </w:p>
        </w:tc>
      </w:tr>
      <w:tr w:rsidR="002330EC" w:rsidRPr="002330EC" w:rsidTr="002330E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2330EC" w:rsidRPr="002330EC" w:rsidRDefault="002330EC" w:rsidP="002330E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2330E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2330EC" w:rsidRPr="002330EC" w:rsidRDefault="002330EC" w:rsidP="002330E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2330E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Интерактивный комплекс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2330EC" w:rsidRPr="002330EC" w:rsidRDefault="002330EC" w:rsidP="002330E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2330E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Размер экрана по диагонали: не менее 1880 мм</w:t>
            </w:r>
          </w:p>
          <w:p w:rsidR="002330EC" w:rsidRPr="002330EC" w:rsidRDefault="002330EC" w:rsidP="002330E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2330E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Разрешение экрана: не менее 3840 x 2160 пикселей</w:t>
            </w:r>
          </w:p>
          <w:p w:rsidR="002330EC" w:rsidRPr="002330EC" w:rsidRDefault="002330EC" w:rsidP="002330E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2330E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Встроенные акустические системы: требуется</w:t>
            </w:r>
          </w:p>
          <w:p w:rsidR="002330EC" w:rsidRPr="002330EC" w:rsidRDefault="002330EC" w:rsidP="002330E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2330E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Количество одновременно распознаваемых касаний сенсорным экраном: не менее 20 касаний</w:t>
            </w:r>
          </w:p>
          <w:p w:rsidR="002330EC" w:rsidRPr="002330EC" w:rsidRDefault="002330EC" w:rsidP="002330E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2330E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Высота срабатывания сенсора экрана: не </w:t>
            </w:r>
            <w:r w:rsidRPr="002330E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lastRenderedPageBreak/>
              <w:t>более 3 мм от поверхности экрана</w:t>
            </w:r>
          </w:p>
          <w:p w:rsidR="002330EC" w:rsidRPr="002330EC" w:rsidRDefault="002330EC" w:rsidP="002330E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2330E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Встроенные функции распознавания объектов касания (палец или </w:t>
            </w:r>
            <w:proofErr w:type="spellStart"/>
            <w:r w:rsidRPr="002330E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безбатарейный</w:t>
            </w:r>
            <w:proofErr w:type="spellEnd"/>
            <w:r w:rsidRPr="002330E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 стилус): требуется</w:t>
            </w:r>
          </w:p>
          <w:p w:rsidR="002330EC" w:rsidRPr="002330EC" w:rsidRDefault="002330EC" w:rsidP="002330E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2330E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Количество </w:t>
            </w:r>
            <w:proofErr w:type="gramStart"/>
            <w:r w:rsidRPr="002330E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поддерживаемых</w:t>
            </w:r>
            <w:proofErr w:type="gramEnd"/>
            <w:r w:rsidRPr="002330E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30E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безбатарейных</w:t>
            </w:r>
            <w:proofErr w:type="spellEnd"/>
            <w:r w:rsidRPr="002330E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 стилусов одновременно: не менее 2 шт.</w:t>
            </w:r>
          </w:p>
          <w:p w:rsidR="002330EC" w:rsidRPr="002330EC" w:rsidRDefault="002330EC" w:rsidP="002330E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2330E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Возможность подключения к сети </w:t>
            </w:r>
            <w:proofErr w:type="spellStart"/>
            <w:r w:rsidRPr="002330E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Ethernet</w:t>
            </w:r>
            <w:proofErr w:type="spellEnd"/>
            <w:r w:rsidRPr="002330E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 проводным и беспроводным способом (</w:t>
            </w:r>
            <w:proofErr w:type="spellStart"/>
            <w:r w:rsidRPr="002330E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wi-fi</w:t>
            </w:r>
            <w:proofErr w:type="spellEnd"/>
            <w:r w:rsidRPr="002330E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): требуется</w:t>
            </w:r>
          </w:p>
          <w:p w:rsidR="002330EC" w:rsidRPr="002330EC" w:rsidRDefault="002330EC" w:rsidP="002330E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2330E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Возможность использования ладони в качестве инструмента стирания либо игнорирования касаний экрана ладонью: требуется</w:t>
            </w:r>
          </w:p>
          <w:p w:rsidR="002330EC" w:rsidRPr="002330EC" w:rsidRDefault="002330EC" w:rsidP="002330E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2330E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Интегрированный датчик освещенности для автоматической коррекции яркости подсветки: требуется</w:t>
            </w:r>
          </w:p>
          <w:p w:rsidR="002330EC" w:rsidRPr="002330EC" w:rsidRDefault="002330EC" w:rsidP="002330E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2330E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Возможность графического комментирования поверх произвольного изображения, в том числе от физически подключенного источника видеосигнала: требуется</w:t>
            </w:r>
          </w:p>
          <w:p w:rsidR="002330EC" w:rsidRPr="002330EC" w:rsidRDefault="002330EC" w:rsidP="002330E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2330E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Интегрированные функции вывода изображений с экранов мобильных устройств (на платформе </w:t>
            </w:r>
            <w:proofErr w:type="spellStart"/>
            <w:r w:rsidRPr="002330E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Windows</w:t>
            </w:r>
            <w:proofErr w:type="spellEnd"/>
            <w:r w:rsidRPr="002330E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330E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MacOS</w:t>
            </w:r>
            <w:proofErr w:type="spellEnd"/>
            <w:r w:rsidRPr="002330E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330E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Android</w:t>
            </w:r>
            <w:proofErr w:type="spellEnd"/>
            <w:r w:rsidRPr="002330E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330E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ChromeOS</w:t>
            </w:r>
            <w:proofErr w:type="spellEnd"/>
            <w:r w:rsidRPr="002330E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), а также с возможностью интерактивного взаимодействия (управления) с устройством-источником: требуется</w:t>
            </w:r>
          </w:p>
          <w:p w:rsidR="002330EC" w:rsidRPr="002330EC" w:rsidRDefault="002330EC" w:rsidP="002330E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2330E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Интегрированный в пользовательский интерфейс функционал просмотра и работы с файлами основных форматов с USB-накопителей или сетевого сервера: требуется</w:t>
            </w:r>
          </w:p>
          <w:p w:rsidR="002330EC" w:rsidRPr="002330EC" w:rsidRDefault="002330EC" w:rsidP="002330E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2330E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Поддержка встроенными средствами дистанционного управления рабочими параметрами устройства через внешние системы: требуется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2330EC" w:rsidRPr="002330EC" w:rsidRDefault="002330EC" w:rsidP="002330E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330E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lastRenderedPageBreak/>
              <w:t>шт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2330EC" w:rsidRPr="002330EC" w:rsidRDefault="002330EC" w:rsidP="002330E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2330E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1</w:t>
            </w:r>
          </w:p>
        </w:tc>
      </w:tr>
      <w:tr w:rsidR="002330EC" w:rsidRPr="002330EC" w:rsidTr="002330E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2330EC" w:rsidRPr="002330EC" w:rsidRDefault="002330EC" w:rsidP="002330E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2330E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lastRenderedPageBreak/>
              <w:t>3.3.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2330EC" w:rsidRPr="002330EC" w:rsidRDefault="002330EC" w:rsidP="002330E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2330E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Мобильное крепление для интерактивного комплекса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2330EC" w:rsidRPr="002330EC" w:rsidRDefault="002330EC" w:rsidP="002330E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2330E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Тип: мобильное металлическое крепление, обеспечивающее возможность напольной установки интерактивного комплекса с возможностью регулировки по высоте (в фиксированные положения)</w:t>
            </w:r>
          </w:p>
          <w:p w:rsidR="002330EC" w:rsidRPr="002330EC" w:rsidRDefault="002330EC" w:rsidP="002330E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2330E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Крепление должно обеспечивать устойчивость при работе с установленным интерактивным комплексом: требуется</w:t>
            </w:r>
          </w:p>
          <w:p w:rsidR="002330EC" w:rsidRPr="002330EC" w:rsidRDefault="002330EC" w:rsidP="002330E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2330E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Максимальный вес, выдерживаемый креплением: не менее 60 кг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2330EC" w:rsidRPr="002330EC" w:rsidRDefault="002330EC" w:rsidP="002330E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330E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2330EC" w:rsidRPr="002330EC" w:rsidRDefault="002330EC" w:rsidP="002330E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2330E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1</w:t>
            </w:r>
          </w:p>
        </w:tc>
      </w:tr>
      <w:tr w:rsidR="002330EC" w:rsidRPr="002330EC" w:rsidTr="002330E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2330EC" w:rsidRPr="002330EC" w:rsidRDefault="002330EC" w:rsidP="002330E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2330E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3.4.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2330EC" w:rsidRPr="002330EC" w:rsidRDefault="002330EC" w:rsidP="002330E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2330E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Ноутбук мобильного класса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2330EC" w:rsidRPr="002330EC" w:rsidRDefault="002330EC" w:rsidP="002330E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2330E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Форм-фактор: </w:t>
            </w:r>
            <w:proofErr w:type="spellStart"/>
            <w:r w:rsidRPr="002330E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трансформер</w:t>
            </w:r>
            <w:proofErr w:type="spellEnd"/>
          </w:p>
          <w:p w:rsidR="002330EC" w:rsidRPr="002330EC" w:rsidRDefault="002330EC" w:rsidP="002330E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2330E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Жесткая клавиатура: требуется.</w:t>
            </w:r>
          </w:p>
          <w:p w:rsidR="002330EC" w:rsidRPr="002330EC" w:rsidRDefault="002330EC" w:rsidP="002330E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2330E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Наличие русской раскладки клавиатуры: требуется</w:t>
            </w:r>
          </w:p>
          <w:p w:rsidR="002330EC" w:rsidRPr="002330EC" w:rsidRDefault="002330EC" w:rsidP="002330E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2330E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Сенсорный экран: требуется</w:t>
            </w:r>
          </w:p>
          <w:p w:rsidR="002330EC" w:rsidRPr="002330EC" w:rsidRDefault="002330EC" w:rsidP="002330E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2330E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Угол поворота сенсорного экрана (в случае неотключаемой клавиатуры): 360 градусов</w:t>
            </w:r>
          </w:p>
          <w:p w:rsidR="002330EC" w:rsidRPr="002330EC" w:rsidRDefault="002330EC" w:rsidP="002330E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2330E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Диагональ сенсорного экрана: не менее 11 </w:t>
            </w:r>
            <w:r w:rsidRPr="002330E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lastRenderedPageBreak/>
              <w:t>дюймов</w:t>
            </w:r>
          </w:p>
          <w:p w:rsidR="002330EC" w:rsidRPr="002330EC" w:rsidRDefault="002330EC" w:rsidP="002330E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2330E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Производительность процессора (по тесту </w:t>
            </w:r>
            <w:proofErr w:type="spellStart"/>
            <w:r w:rsidRPr="002330E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PassMark</w:t>
            </w:r>
            <w:proofErr w:type="spellEnd"/>
            <w:r w:rsidRPr="002330E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 - CPU </w:t>
            </w:r>
            <w:proofErr w:type="spellStart"/>
            <w:r w:rsidRPr="002330E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BenchMark</w:t>
            </w:r>
            <w:proofErr w:type="spellEnd"/>
            <w:r w:rsidRPr="002330E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 http://www.cpubenchmark.net/): не менее 2000 единиц</w:t>
            </w:r>
          </w:p>
          <w:p w:rsidR="002330EC" w:rsidRPr="002330EC" w:rsidRDefault="002330EC" w:rsidP="002330E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2330E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Объем оперативной памяти: не менее 4 Гб</w:t>
            </w:r>
          </w:p>
          <w:p w:rsidR="002330EC" w:rsidRPr="002330EC" w:rsidRDefault="002330EC" w:rsidP="002330E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2330E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Объем накопителя SSD/</w:t>
            </w:r>
            <w:proofErr w:type="spellStart"/>
            <w:r w:rsidRPr="002330E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eMMC</w:t>
            </w:r>
            <w:proofErr w:type="spellEnd"/>
            <w:r w:rsidRPr="002330E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: не менее 128 Гб</w:t>
            </w:r>
          </w:p>
          <w:p w:rsidR="002330EC" w:rsidRPr="002330EC" w:rsidRDefault="002330EC" w:rsidP="002330E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2330E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Стилус в комплекте поставки: требуется</w:t>
            </w:r>
          </w:p>
          <w:p w:rsidR="002330EC" w:rsidRPr="002330EC" w:rsidRDefault="002330EC" w:rsidP="002330E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2330E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Время автономной работы от батареи: не менее 7 часов.</w:t>
            </w:r>
          </w:p>
          <w:p w:rsidR="002330EC" w:rsidRPr="002330EC" w:rsidRDefault="002330EC" w:rsidP="002330E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2330E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Вес ноутбука: не более 1,4 кг</w:t>
            </w:r>
          </w:p>
          <w:p w:rsidR="002330EC" w:rsidRPr="002330EC" w:rsidRDefault="002330EC" w:rsidP="002330E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2330E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Корпус ноутбука должен быть специально подготовлен для безопасного использования в учебном процессе (иметь защитное стекло повышенной прочности, выдерживать падение с высоты не менее 700 мм, сохранять работоспособность при попадании влаги, а также иметь противоскользящие и смягчающие удары элементы на корпусе): требуется</w:t>
            </w:r>
          </w:p>
          <w:p w:rsidR="002330EC" w:rsidRPr="002330EC" w:rsidRDefault="002330EC" w:rsidP="002330E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2330E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Предустановленная операционная система с графическим пользовательским интерфейсом, обеспечивающая работу распространенных образовательных и общесистемных приложений: требуется</w:t>
            </w:r>
          </w:p>
          <w:p w:rsidR="002330EC" w:rsidRPr="002330EC" w:rsidRDefault="002330EC" w:rsidP="002330E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proofErr w:type="gramStart"/>
            <w:r w:rsidRPr="002330E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ПО</w:t>
            </w:r>
            <w:proofErr w:type="gramEnd"/>
            <w:r w:rsidRPr="002330E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330E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для</w:t>
            </w:r>
            <w:proofErr w:type="gramEnd"/>
            <w:r w:rsidRPr="002330E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 просмотра и редактирования текстовых документов, электронных таблиц и презентаций распространенных форматов (.</w:t>
            </w:r>
            <w:proofErr w:type="spellStart"/>
            <w:r w:rsidRPr="002330E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odt</w:t>
            </w:r>
            <w:proofErr w:type="spellEnd"/>
            <w:r w:rsidRPr="002330E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, .</w:t>
            </w:r>
            <w:proofErr w:type="spellStart"/>
            <w:r w:rsidRPr="002330E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txt</w:t>
            </w:r>
            <w:proofErr w:type="spellEnd"/>
            <w:r w:rsidRPr="002330E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, .</w:t>
            </w:r>
            <w:proofErr w:type="spellStart"/>
            <w:r w:rsidRPr="002330E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rtf</w:t>
            </w:r>
            <w:proofErr w:type="spellEnd"/>
            <w:r w:rsidRPr="002330E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, .</w:t>
            </w:r>
            <w:proofErr w:type="spellStart"/>
            <w:r w:rsidRPr="002330E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doc</w:t>
            </w:r>
            <w:proofErr w:type="spellEnd"/>
            <w:r w:rsidRPr="002330E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, .</w:t>
            </w:r>
            <w:proofErr w:type="spellStart"/>
            <w:r w:rsidRPr="002330E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docx</w:t>
            </w:r>
            <w:proofErr w:type="spellEnd"/>
            <w:r w:rsidRPr="002330E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, .</w:t>
            </w:r>
            <w:proofErr w:type="spellStart"/>
            <w:r w:rsidRPr="002330E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ods</w:t>
            </w:r>
            <w:proofErr w:type="spellEnd"/>
            <w:r w:rsidRPr="002330E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, .</w:t>
            </w:r>
            <w:proofErr w:type="spellStart"/>
            <w:r w:rsidRPr="002330E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xls</w:t>
            </w:r>
            <w:proofErr w:type="spellEnd"/>
            <w:r w:rsidRPr="002330E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, .</w:t>
            </w:r>
            <w:proofErr w:type="spellStart"/>
            <w:r w:rsidRPr="002330E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xlsx</w:t>
            </w:r>
            <w:proofErr w:type="spellEnd"/>
            <w:r w:rsidRPr="002330E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, .</w:t>
            </w:r>
            <w:proofErr w:type="spellStart"/>
            <w:r w:rsidRPr="002330E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odp</w:t>
            </w:r>
            <w:proofErr w:type="spellEnd"/>
            <w:r w:rsidRPr="002330E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, .</w:t>
            </w:r>
            <w:proofErr w:type="spellStart"/>
            <w:r w:rsidRPr="002330E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ppt</w:t>
            </w:r>
            <w:proofErr w:type="spellEnd"/>
            <w:r w:rsidRPr="002330E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, .</w:t>
            </w:r>
            <w:proofErr w:type="spellStart"/>
            <w:r w:rsidRPr="002330E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pptx</w:t>
            </w:r>
            <w:proofErr w:type="spellEnd"/>
            <w:r w:rsidRPr="002330E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): требуется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2330EC" w:rsidRPr="002330EC" w:rsidRDefault="002330EC" w:rsidP="002330E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330E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lastRenderedPageBreak/>
              <w:t>шт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2330EC" w:rsidRPr="002330EC" w:rsidRDefault="002330EC" w:rsidP="002330E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2330E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15</w:t>
            </w:r>
          </w:p>
        </w:tc>
      </w:tr>
      <w:tr w:rsidR="002330EC" w:rsidRPr="002330EC" w:rsidTr="002330E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2330EC" w:rsidRPr="002330EC" w:rsidRDefault="002330EC" w:rsidP="002330E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2330E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lastRenderedPageBreak/>
              <w:t>3.5.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2330EC" w:rsidRPr="002330EC" w:rsidRDefault="002330EC" w:rsidP="002330E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2330E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Вычислительный блок интерактивного комплекса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2330EC" w:rsidRPr="002330EC" w:rsidRDefault="002330EC" w:rsidP="002330E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2330E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Тип установки и подключения вычислительного блока: блок должен устанавливаться в специализированный слот на корпусе интерактивного комплекса (позволяющий выполнять снятие и установку блока, непосредственно на месте установки, не разбирая интерактивный комплекс и не снимая его с настенного крепления), содержащий единый разъем подключения вычислительного блока.</w:t>
            </w:r>
          </w:p>
          <w:p w:rsidR="002330EC" w:rsidRPr="002330EC" w:rsidRDefault="002330EC" w:rsidP="002330E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2330E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Указанный разъем должен иметь, как минимум, контакты электропитания вычислительного блока от встроенного блока питания интерактивного комплекса, контакты для подключения цифрового видеосигнала и USB для подключения сенсора касания: требуется</w:t>
            </w:r>
          </w:p>
          <w:p w:rsidR="002330EC" w:rsidRPr="002330EC" w:rsidRDefault="002330EC" w:rsidP="002330E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2330E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Поддержка разрешения 3840 x 2160 пикселей (при 60 Гц): требуется</w:t>
            </w:r>
          </w:p>
          <w:p w:rsidR="002330EC" w:rsidRPr="002330EC" w:rsidRDefault="002330EC" w:rsidP="002330E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proofErr w:type="gramStart"/>
            <w:r w:rsidRPr="002330E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Производительность процессора (по тесту </w:t>
            </w:r>
            <w:proofErr w:type="spellStart"/>
            <w:r w:rsidRPr="002330E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PassMark</w:t>
            </w:r>
            <w:proofErr w:type="spellEnd"/>
            <w:r w:rsidRPr="002330E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 - CPU </w:t>
            </w:r>
            <w:proofErr w:type="spellStart"/>
            <w:r w:rsidRPr="002330E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BenchMark</w:t>
            </w:r>
            <w:proofErr w:type="spellEnd"/>
            <w:proofErr w:type="gramEnd"/>
          </w:p>
          <w:p w:rsidR="002330EC" w:rsidRPr="002330EC" w:rsidRDefault="002330EC" w:rsidP="002330E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proofErr w:type="gramStart"/>
            <w:r w:rsidRPr="002330E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lastRenderedPageBreak/>
              <w:t>http://www.cpubenchmark.net/): не менее 4000 единиц</w:t>
            </w:r>
            <w:proofErr w:type="gramEnd"/>
          </w:p>
          <w:p w:rsidR="002330EC" w:rsidRPr="002330EC" w:rsidRDefault="002330EC" w:rsidP="002330E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2330E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Объем оперативной памяти дополнительного вычислительного блока: не менее 8 Гб</w:t>
            </w:r>
          </w:p>
          <w:p w:rsidR="002330EC" w:rsidRPr="002330EC" w:rsidRDefault="002330EC" w:rsidP="002330E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2330E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Объем накопителя дополнительного вычислительного блока: не менее 128 Гб</w:t>
            </w:r>
          </w:p>
          <w:p w:rsidR="002330EC" w:rsidRPr="002330EC" w:rsidRDefault="002330EC" w:rsidP="002330E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2330E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Наличие беспроводного модуля </w:t>
            </w:r>
            <w:proofErr w:type="spellStart"/>
            <w:r w:rsidRPr="002330E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Wi-Fi</w:t>
            </w:r>
            <w:proofErr w:type="spellEnd"/>
            <w:r w:rsidRPr="002330E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: требуется</w:t>
            </w:r>
          </w:p>
          <w:p w:rsidR="002330EC" w:rsidRPr="002330EC" w:rsidRDefault="002330EC" w:rsidP="002330E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2330E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Максимальный уровень шума при работе: не более 30 </w:t>
            </w:r>
            <w:proofErr w:type="spellStart"/>
            <w:r w:rsidRPr="002330E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дБА</w:t>
            </w:r>
            <w:proofErr w:type="spellEnd"/>
          </w:p>
          <w:p w:rsidR="002330EC" w:rsidRPr="002330EC" w:rsidRDefault="002330EC" w:rsidP="002330E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2330E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Предустановленная операционная система с графическим пользовательским интерфейсом, обеспечивающая работу распространенных образовательных и общесистемных приложений: требуется</w:t>
            </w:r>
          </w:p>
          <w:p w:rsidR="002330EC" w:rsidRPr="002330EC" w:rsidRDefault="002330EC" w:rsidP="002330E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2330E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Интегрированные средства, обеспечивающие следующий функционал: создание многостраничных уроков с использованием </w:t>
            </w:r>
            <w:proofErr w:type="spellStart"/>
            <w:r w:rsidRPr="002330E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медиаконтента</w:t>
            </w:r>
            <w:proofErr w:type="spellEnd"/>
            <w:r w:rsidRPr="002330E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 различных форматов, создание надписей и </w:t>
            </w:r>
            <w:proofErr w:type="gramStart"/>
            <w:r w:rsidRPr="002330E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комментариев</w:t>
            </w:r>
            <w:proofErr w:type="gramEnd"/>
            <w:r w:rsidRPr="002330E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 поверх запущенных приложений, распознавание фигур и рукописного текста (русский, английский языки), наличие инструментов рисования геометрических фигур и линий, встроенные функции: генератор случайных чисел, калькулятор, экранная клавиатура, таймер, редактор математических формул, электронные математические инструменты: циркуль, угольник, линейка, транспортир, режим "белой доски" с возможностью создания заметок, рисования, работы с таблицами и графиками, импорт файлов форматов: *.</w:t>
            </w:r>
            <w:proofErr w:type="spellStart"/>
            <w:r w:rsidRPr="002330E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pdf</w:t>
            </w:r>
            <w:proofErr w:type="spellEnd"/>
            <w:r w:rsidRPr="002330E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, *.</w:t>
            </w:r>
            <w:proofErr w:type="spellStart"/>
            <w:r w:rsidRPr="002330E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ppt</w:t>
            </w:r>
            <w:proofErr w:type="spellEnd"/>
          </w:p>
          <w:p w:rsidR="002330EC" w:rsidRPr="002330EC" w:rsidRDefault="002330EC" w:rsidP="002330E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proofErr w:type="gramStart"/>
            <w:r w:rsidRPr="002330E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Предустановленное</w:t>
            </w:r>
            <w:proofErr w:type="gramEnd"/>
            <w:r w:rsidRPr="002330E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 ПО для просмотра и редактирования текстовых документов, электронных таблиц и презентаций распространенных форматов (.</w:t>
            </w:r>
            <w:proofErr w:type="spellStart"/>
            <w:r w:rsidRPr="002330E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odt</w:t>
            </w:r>
            <w:proofErr w:type="spellEnd"/>
            <w:r w:rsidRPr="002330E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, .</w:t>
            </w:r>
            <w:proofErr w:type="spellStart"/>
            <w:r w:rsidRPr="002330E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txt</w:t>
            </w:r>
            <w:proofErr w:type="spellEnd"/>
            <w:r w:rsidRPr="002330E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, .</w:t>
            </w:r>
            <w:proofErr w:type="spellStart"/>
            <w:r w:rsidRPr="002330E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rtf</w:t>
            </w:r>
            <w:proofErr w:type="spellEnd"/>
            <w:r w:rsidRPr="002330E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, .</w:t>
            </w:r>
            <w:proofErr w:type="spellStart"/>
            <w:r w:rsidRPr="002330E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doc</w:t>
            </w:r>
            <w:proofErr w:type="spellEnd"/>
            <w:r w:rsidRPr="002330E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, .</w:t>
            </w:r>
            <w:proofErr w:type="spellStart"/>
            <w:r w:rsidRPr="002330E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docx</w:t>
            </w:r>
            <w:proofErr w:type="spellEnd"/>
            <w:r w:rsidRPr="002330E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, .</w:t>
            </w:r>
            <w:proofErr w:type="spellStart"/>
            <w:r w:rsidRPr="002330E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ods</w:t>
            </w:r>
            <w:proofErr w:type="spellEnd"/>
            <w:r w:rsidRPr="002330E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, .</w:t>
            </w:r>
            <w:proofErr w:type="spellStart"/>
            <w:r w:rsidRPr="002330E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xls</w:t>
            </w:r>
            <w:proofErr w:type="spellEnd"/>
            <w:r w:rsidRPr="002330E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, .</w:t>
            </w:r>
            <w:proofErr w:type="spellStart"/>
            <w:r w:rsidRPr="002330E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xlsx</w:t>
            </w:r>
            <w:proofErr w:type="spellEnd"/>
            <w:r w:rsidRPr="002330E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, .</w:t>
            </w:r>
            <w:proofErr w:type="spellStart"/>
            <w:r w:rsidRPr="002330E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odp</w:t>
            </w:r>
            <w:proofErr w:type="spellEnd"/>
            <w:r w:rsidRPr="002330E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, .</w:t>
            </w:r>
            <w:proofErr w:type="spellStart"/>
            <w:r w:rsidRPr="002330E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ppt</w:t>
            </w:r>
            <w:proofErr w:type="spellEnd"/>
            <w:r w:rsidRPr="002330E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, .</w:t>
            </w:r>
            <w:proofErr w:type="spellStart"/>
            <w:r w:rsidRPr="002330E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pptx</w:t>
            </w:r>
            <w:proofErr w:type="spellEnd"/>
            <w:r w:rsidRPr="002330E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): требуется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2330EC" w:rsidRPr="002330EC" w:rsidRDefault="002330EC" w:rsidP="00233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2330EC" w:rsidRPr="002330EC" w:rsidRDefault="002330EC" w:rsidP="00233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DE2C37" w:rsidRDefault="0031554F"/>
    <w:sectPr w:rsidR="00DE2C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9E2"/>
    <w:rsid w:val="00073059"/>
    <w:rsid w:val="002330EC"/>
    <w:rsid w:val="0031554F"/>
    <w:rsid w:val="00DF09E2"/>
    <w:rsid w:val="00ED6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90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91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54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26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25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7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4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2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1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7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7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5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02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8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0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2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5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5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6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07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4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2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0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97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69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83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2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4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28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1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76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9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2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8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8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0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26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6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83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8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3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4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1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9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9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54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5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9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94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76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0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3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03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76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44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44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5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9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13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2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54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2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1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4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65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1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3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0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9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65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4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39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0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1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0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9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1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57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5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86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9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1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9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37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06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3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5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9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0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3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06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8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1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96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7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0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1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0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1285</Words>
  <Characters>7325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города Ярославля</Company>
  <LinksUpToDate>false</LinksUpToDate>
  <CharactersWithSpaces>8593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Капрашова Венера Марсовна</dc:creator>
  <cp:lastModifiedBy>школа</cp:lastModifiedBy>
  <cp:revision>2</cp:revision>
  <dcterms:created xsi:type="dcterms:W3CDTF">2021-10-28T10:02:00Z</dcterms:created>
  <dcterms:modified xsi:type="dcterms:W3CDTF">2021-10-28T10:02:00Z</dcterms:modified>
</cp:coreProperties>
</file>