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4F" w:rsidRPr="006B724F" w:rsidRDefault="006B724F" w:rsidP="006B724F">
      <w:pPr>
        <w:shd w:val="clear" w:color="auto" w:fill="FFFFFF"/>
        <w:spacing w:after="15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24F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6B724F" w:rsidRDefault="009D561A" w:rsidP="009D561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 МКОО «СОШ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убина</w:t>
      </w:r>
      <w:proofErr w:type="spellEnd"/>
    </w:p>
    <w:p w:rsidR="009D561A" w:rsidRDefault="009D561A" w:rsidP="009D561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Х.А.Дагужиева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D561A" w:rsidRDefault="009D561A" w:rsidP="009D561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____________У.З.Курачинов</w:t>
      </w:r>
      <w:proofErr w:type="spellEnd"/>
    </w:p>
    <w:p w:rsidR="009D561A" w:rsidRPr="006B724F" w:rsidRDefault="009D561A" w:rsidP="006B72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724F" w:rsidRPr="006B724F" w:rsidRDefault="006B724F" w:rsidP="006B72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72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внедрения комплекса ГТО </w:t>
      </w:r>
      <w:proofErr w:type="gramStart"/>
      <w:r w:rsidRPr="006B72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6B724F" w:rsidRPr="009D561A" w:rsidRDefault="009D561A" w:rsidP="009D56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61A">
        <w:rPr>
          <w:rFonts w:ascii="Times New Roman" w:eastAsia="Times New Roman" w:hAnsi="Times New Roman" w:cs="Times New Roman"/>
          <w:b/>
          <w:sz w:val="28"/>
          <w:szCs w:val="28"/>
        </w:rPr>
        <w:t xml:space="preserve">МКОО «СОШ </w:t>
      </w:r>
      <w:proofErr w:type="spellStart"/>
      <w:r w:rsidRPr="009D561A">
        <w:rPr>
          <w:rFonts w:ascii="Times New Roman" w:eastAsia="Times New Roman" w:hAnsi="Times New Roman" w:cs="Times New Roman"/>
          <w:b/>
          <w:sz w:val="28"/>
          <w:szCs w:val="28"/>
        </w:rPr>
        <w:t>а.Кубина</w:t>
      </w:r>
      <w:proofErr w:type="spellEnd"/>
      <w:r w:rsidR="00A265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561A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9D561A">
        <w:rPr>
          <w:rFonts w:ascii="Times New Roman" w:eastAsia="Times New Roman" w:hAnsi="Times New Roman" w:cs="Times New Roman"/>
          <w:b/>
          <w:sz w:val="28"/>
          <w:szCs w:val="28"/>
        </w:rPr>
        <w:t>Х.А.Дагужиева</w:t>
      </w:r>
      <w:proofErr w:type="spellEnd"/>
      <w:r w:rsidRPr="009D56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1988"/>
        <w:gridCol w:w="2788"/>
      </w:tblGrid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 – пропагандистское обеспечение</w:t>
            </w:r>
          </w:p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внедрения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комплекса ГТО в лицее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Педагогическом совете.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стендов о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комплекса ГТО в лицее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. Информация на стенды:</w:t>
            </w:r>
          </w:p>
          <w:p w:rsidR="006B724F" w:rsidRPr="006B724F" w:rsidRDefault="006B724F" w:rsidP="006B724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Нормативные документы (указ Президента РФ, постановление правительств РФ);</w:t>
            </w:r>
          </w:p>
          <w:p w:rsidR="006B724F" w:rsidRPr="006B724F" w:rsidRDefault="006B724F" w:rsidP="006B724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 о Всероссийском физкультурно-спортивном комплексе «Готов к труду и обороне» (содержание ступеней комплекса по классам, необходимые требования и условия прохождения ВФСК (ГТО);</w:t>
            </w:r>
          </w:p>
          <w:p w:rsidR="006B724F" w:rsidRPr="006B724F" w:rsidRDefault="006B724F" w:rsidP="006B724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данные, отражающие ход сдачи нормативов и требований комплекса в 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 и в целом по лицею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B724F" w:rsidRPr="006B724F" w:rsidRDefault="006B724F" w:rsidP="006B724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Расписание работы спортивных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кций, рекорды лицея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разрядные нормы по видам спорта, таблицы оценки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результатов соревнований.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Сентябрь-октябрь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 физической культуры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родительских собраний, информирующих о комплексе ГТО, нормативах и порядке сдаче, допусках к сдаче.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МО классных руководителей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 информирующих о комплексе ГТО, нормативах и порядке сдаче, допусках к сдаче.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МО классных руководителей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мещение на сайте лицея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о порядке сдачи норм ГТО статистические данные о сданных нормативах комплекса ГТО учащимися, новости о проведенных мероприятиях по популяризации ГТО.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 физической культуры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Медицинское обеспечение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обследование состояния здоровья, физического развития и функционального состояния организма обучающихся с целью определения назначения и дозировки физических нагрузок.</w:t>
            </w:r>
          </w:p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учащихся на медицинские гру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ппы для участия в учебных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</w:t>
            </w:r>
            <w:proofErr w:type="spellEnd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занятиях и различных мероприятиях по физическому воспитанию. На первом этапе внедрения комплекса к сдаче нормативов допускаются учащиеся основной группы здоровья по физической культуре.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октябрь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медицинские работники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Санитарно-гигиенический контроль мест и условий проведения занятий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физическими упражнениями и различных спортивных соревнований, а также соответствием спортивной одежды.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Медицинские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Врачебно-педагогический контроль содержания и методов проведения занятий физической культурой и спортом, за соответствием физической нагрузки функциональным возможностям детей.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Медицинские, работники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спортивного травматизма. Консультации по вопросам физического воспитания, подготовки и сдачи нормативов комплекса ГТО учащихся.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работники, учителя физической культуры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III.            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Научно – методическое и нормативное обеспечение подготовки и сдачи нормативов комплекса ГТО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по внедрению Всероссийского физкультурно-спортивного комплекса «Готов к труду и обороне» (ГТО) и план ее работы на учебный год (утвержденные приказом директора).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октябрь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медицинские работники, учителя физической культуры, классные руководителя, педагоги-организаторы, лицейская дума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рабочей документации: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физическому воспитанию учащихся на учебный год, включающий работу по комплексу ВФСК ГТО;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Списки учащихся;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список учащихся по классам допущенных медицинскими работниками к сдаче норм ГТО, утвержденный приказом директора;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регистрации результатов сдачи норм ГТО (протоколы с промежуточными результатами учащихся, копии протоколов муниципальной рабочей группы);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испытаний спортивного оборудования;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акты-разрешения на эксплуатацию спортивных объектов лицея-интерната (спортзалы, спортплощадки и др.);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 спортивных залов;</w:t>
            </w:r>
          </w:p>
          <w:p w:rsidR="006B724F" w:rsidRPr="006B724F" w:rsidRDefault="006B724F" w:rsidP="006B724F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регистрации прохождения инструктажей.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Сентябрь-ноябрь 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– ведение разработанной документации и фиксация результатов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Комиссия по внедрению ВФСК ГТО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квалификации учителей физической культуры по направлению работы «Внедрение норм ГТО и подготовка учащихся к сдаче норм ГТО»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методических рекомендаций по подготовке и сдаче нормативов комплекса ГТО учащимися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данных уровня физической подготовленности учащихся по итогам тестирования физической подготовленности.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 физической культуры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аналитического отчёта о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еализации комплекса ГТО в лицее.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учителя физической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IV.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  соревновательной деятельности  и сдача нормативов комплекса ГТО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Включение многоборья ГТО в </w:t>
            </w:r>
            <w:proofErr w:type="spellStart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овые мероприятия лицея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учителя физической культуры, педагоги-организаторы, классные руководители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физкультурно-массовых мероприятий с учащимися в различных формах.</w:t>
            </w:r>
          </w:p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педагоги-организаторы, классные руководителя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тестирования уровня физической подготовленности учащихся по программе комплекса ГТО в рамках осенней, весенней и зимней недели ГТО.</w:t>
            </w:r>
          </w:p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К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обязательным испытаниям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относят следующее: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развитие быстроты;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определение развития скоростных возможностей;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определение развития выносливости;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определение скоростно-силовых возможностей;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испытания (тесты) на определение развития силы и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силовой выносливости;</w:t>
            </w:r>
          </w:p>
          <w:p w:rsidR="006B724F" w:rsidRPr="006B724F" w:rsidRDefault="006B724F" w:rsidP="006B724F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развитие гибкости.</w:t>
            </w:r>
          </w:p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Испытания по выбору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включают:</w:t>
            </w:r>
          </w:p>
          <w:p w:rsidR="006B724F" w:rsidRPr="006B724F" w:rsidRDefault="006B724F" w:rsidP="006B724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развитие координационных способностей;</w:t>
            </w:r>
          </w:p>
          <w:p w:rsidR="006B724F" w:rsidRPr="006B724F" w:rsidRDefault="006B724F" w:rsidP="006B724F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испытания (тесты) на овладение прикладным навыком.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 - октябрь 2016, февраль - март 2017, апрель – май 2017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Стимулирование участников образовательного процесса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мер поощрения учащихся за выполнение нормативов комплекса ГТО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Сентябрь-ноябрь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Дополнение критериев эффективности деятельности учителя - критериями оценки деятельности учителя физической культуры за высокие показатели при сдаче норм комплекса ГТО учащимися.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Сентябрь-ноябрь 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B724F" w:rsidRPr="006B724F" w:rsidTr="006B724F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VI.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</w:t>
            </w:r>
            <w:r w:rsidRPr="006B72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Совершенствование физкультурно-спортивной материально-технической базы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724F" w:rsidRPr="006B724F" w:rsidTr="006B724F"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физкультурно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-спортивной базы лицея </w:t>
            </w: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тренировочной и диагностической деятельности при подготовке и сдачи норм ГТО учащимися.</w:t>
            </w:r>
          </w:p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724F" w:rsidRPr="006B724F" w:rsidRDefault="006B724F" w:rsidP="006B72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24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6B724F" w:rsidRPr="006B724F" w:rsidRDefault="006B724F" w:rsidP="006B72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724F" w:rsidRPr="006B724F" w:rsidRDefault="006B724F" w:rsidP="006B72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1B4B" w:rsidRPr="006B724F" w:rsidRDefault="00D81B4B">
      <w:pPr>
        <w:rPr>
          <w:rFonts w:ascii="Times New Roman" w:hAnsi="Times New Roman" w:cs="Times New Roman"/>
          <w:sz w:val="28"/>
          <w:szCs w:val="28"/>
        </w:rPr>
      </w:pPr>
    </w:p>
    <w:sectPr w:rsidR="00D81B4B" w:rsidRPr="006B724F" w:rsidSect="00D8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5524"/>
    <w:multiLevelType w:val="multilevel"/>
    <w:tmpl w:val="05C6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119D7"/>
    <w:multiLevelType w:val="multilevel"/>
    <w:tmpl w:val="FDA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E7A8A"/>
    <w:multiLevelType w:val="multilevel"/>
    <w:tmpl w:val="CC6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93341"/>
    <w:multiLevelType w:val="multilevel"/>
    <w:tmpl w:val="13B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02C9B"/>
    <w:multiLevelType w:val="multilevel"/>
    <w:tmpl w:val="CE0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24F"/>
    <w:rsid w:val="006B724F"/>
    <w:rsid w:val="0092099F"/>
    <w:rsid w:val="009D561A"/>
    <w:rsid w:val="00A26530"/>
    <w:rsid w:val="00D54556"/>
    <w:rsid w:val="00D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2021-09-22T11:24:00Z</dcterms:created>
  <dcterms:modified xsi:type="dcterms:W3CDTF">2021-09-22T18:00:00Z</dcterms:modified>
</cp:coreProperties>
</file>