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93" w:rsidRPr="00B917DC" w:rsidRDefault="00CF0E93" w:rsidP="00CF0E93">
      <w:pPr>
        <w:pStyle w:val="1"/>
        <w:jc w:val="center"/>
        <w:rPr>
          <w:sz w:val="32"/>
          <w:szCs w:val="32"/>
        </w:rPr>
      </w:pPr>
      <w:bookmarkStart w:id="0" w:name="_GoBack"/>
      <w:bookmarkEnd w:id="0"/>
      <w:r w:rsidRPr="00B917DC">
        <w:rPr>
          <w:sz w:val="32"/>
          <w:szCs w:val="32"/>
        </w:rPr>
        <w:t>Стандарты восстановительной медиации</w:t>
      </w:r>
    </w:p>
    <w:p w:rsidR="00CF0E93" w:rsidRPr="002E2B97" w:rsidRDefault="00CF0E93" w:rsidP="00CF0E93">
      <w:pPr>
        <w:pStyle w:val="a4"/>
        <w:rPr>
          <w:rFonts w:ascii="Times New Roman" w:hAnsi="Times New Roman" w:cs="Times New Roman"/>
          <w:b/>
        </w:rPr>
      </w:pPr>
      <w:r w:rsidRPr="002E2B97">
        <w:rPr>
          <w:rFonts w:ascii="Times New Roman" w:hAnsi="Times New Roman" w:cs="Times New Roman"/>
          <w:b/>
        </w:rPr>
        <w:t>Стандарты восстановительной медиации</w:t>
      </w:r>
    </w:p>
    <w:p w:rsidR="00CF0E93" w:rsidRPr="002E2B97" w:rsidRDefault="00CF0E93" w:rsidP="00CF0E93">
      <w:pPr>
        <w:pStyle w:val="a4"/>
        <w:rPr>
          <w:rFonts w:ascii="Times New Roman" w:hAnsi="Times New Roman" w:cs="Times New Roman"/>
          <w:b/>
        </w:rPr>
      </w:pPr>
      <w:r w:rsidRPr="002E2B97">
        <w:rPr>
          <w:rFonts w:ascii="Times New Roman" w:hAnsi="Times New Roman" w:cs="Times New Roman"/>
          <w:b/>
        </w:rPr>
        <w:t>Разработаны и утверждены</w:t>
      </w:r>
    </w:p>
    <w:p w:rsidR="00CF0E93" w:rsidRPr="002E2B97" w:rsidRDefault="00CF0E93" w:rsidP="00CF0E93">
      <w:pPr>
        <w:pStyle w:val="a4"/>
        <w:rPr>
          <w:rFonts w:ascii="Times New Roman" w:hAnsi="Times New Roman" w:cs="Times New Roman"/>
          <w:b/>
        </w:rPr>
      </w:pPr>
      <w:r w:rsidRPr="002E2B97">
        <w:rPr>
          <w:rFonts w:ascii="Times New Roman" w:hAnsi="Times New Roman" w:cs="Times New Roman"/>
          <w:b/>
        </w:rPr>
        <w:t>Всероссийской ассоциацией восстановительной медиации</w:t>
      </w:r>
    </w:p>
    <w:p w:rsidR="00CF0E93" w:rsidRPr="002E2B97" w:rsidRDefault="00CF0E93" w:rsidP="00CF0E93">
      <w:pPr>
        <w:pStyle w:val="a4"/>
        <w:rPr>
          <w:rFonts w:ascii="Times New Roman" w:hAnsi="Times New Roman" w:cs="Times New Roman"/>
          <w:b/>
        </w:rPr>
      </w:pPr>
      <w:r w:rsidRPr="002E2B97">
        <w:rPr>
          <w:rFonts w:ascii="Times New Roman" w:hAnsi="Times New Roman" w:cs="Times New Roman"/>
          <w:b/>
        </w:rPr>
        <w:t xml:space="preserve">17 февраля 2009 г. </w:t>
      </w:r>
    </w:p>
    <w:p w:rsidR="00CF0E93" w:rsidRPr="00B917DC" w:rsidRDefault="00CF0E93" w:rsidP="00CF0E93">
      <w:pPr>
        <w:pStyle w:val="a3"/>
        <w:jc w:val="both"/>
      </w:pPr>
      <w:r w:rsidRPr="00B917DC">
        <w:rPr>
          <w:b/>
          <w:bCs/>
        </w:rPr>
        <w:t>Вводная часть</w:t>
      </w:r>
    </w:p>
    <w:p w:rsidR="00CF0E93" w:rsidRPr="00B917DC" w:rsidRDefault="00CF0E93" w:rsidP="00CF0E93">
      <w:pPr>
        <w:pStyle w:val="a3"/>
        <w:jc w:val="both"/>
      </w:pPr>
      <w:r w:rsidRPr="00B917DC">
        <w:t>Настоящие стандарты разработаны в качестве руководства и источника информации для медиаторов, руководителей и специалистов служб примирения и органов управления различных ведомств, а также других специалистов и организаций, заинтересованных в развитии восстановительной медиации в России.</w:t>
      </w:r>
    </w:p>
    <w:p w:rsidR="00CF0E93" w:rsidRPr="00B917DC" w:rsidRDefault="00CF0E93" w:rsidP="00CF0E93">
      <w:pPr>
        <w:pStyle w:val="a3"/>
        <w:jc w:val="both"/>
      </w:pPr>
      <w:r w:rsidRPr="00B917DC">
        <w:t>Данные стандарты медиации призваны способствовать поиску новых идей и разнообразию форм организации и проведения медиации при сохранении основных принципов восстановительной медиации и с учетом региональных условий.</w:t>
      </w:r>
    </w:p>
    <w:p w:rsidR="00CF0E93" w:rsidRPr="00B917DC" w:rsidRDefault="00CF0E93" w:rsidP="00CF0E93">
      <w:pPr>
        <w:pStyle w:val="a3"/>
        <w:jc w:val="both"/>
      </w:pPr>
      <w:r w:rsidRPr="00B917DC">
        <w:t>Основой восстановительной медиации является концепция восстановительного правосудия, которая разрабатывается и реализуется в форме различных практик во многих странах мира. Восстановительное правосудие - это новый подход к тому, как обществу необходимо реагировать на преступление, и практика, построенная в соответствии с этим подходом.</w:t>
      </w:r>
    </w:p>
    <w:p w:rsidR="00CF0E93" w:rsidRPr="00B917DC" w:rsidRDefault="00CF0E93" w:rsidP="00CF0E93">
      <w:pPr>
        <w:pStyle w:val="a3"/>
        <w:jc w:val="both"/>
      </w:pPr>
      <w:r w:rsidRPr="00B917DC">
        <w:t>Идея восстановительного правосудия состоит в том, что всякое преступление должно повлечь обязательства правонарушителя по заглаживанию вреда, нанесенного жертве. Государство и социальное окружение жертвы и правонарушителя должны создавать для этого необходимые условия. Восстановительный подход предполагает вовлечение и активное участие жертвы и обидчика (а также всех затронутых преступлением людей) в работу по решению возникших в результате преступления проблем с помощью беспристрастной третьей стороны – медиатора. Такие программы проводятся только при условии добровольного согласия сторон.</w:t>
      </w:r>
    </w:p>
    <w:p w:rsidR="00CF0E93" w:rsidRPr="00B917DC" w:rsidRDefault="00CF0E93" w:rsidP="00CF0E93">
      <w:pPr>
        <w:pStyle w:val="a3"/>
        <w:jc w:val="both"/>
      </w:pPr>
      <w:r w:rsidRPr="00B917DC">
        <w:t>Восстановительный подход противостоит подходу, ориентированному на наказание.</w:t>
      </w:r>
    </w:p>
    <w:p w:rsidR="00CF0E93" w:rsidRPr="00B917DC" w:rsidRDefault="00CF0E93" w:rsidP="00CF0E93">
      <w:pPr>
        <w:pStyle w:val="a3"/>
        <w:jc w:val="both"/>
      </w:pPr>
      <w:r w:rsidRPr="00B917DC">
        <w:t>Значение идеи и практики восстановительного правосудия шире, чем реагирование на преступление. Восстановительное правосудие (точнее, восстановительный подход) кроме криминальных ситуаций может применяться в системе общего, профессионального и дополнительного образования, системе социальной защиты, МВД, судебной системе и семейно-бытовой сфере для преодоления негативных последствий конфликтов.</w:t>
      </w:r>
    </w:p>
    <w:p w:rsidR="00CF0E93" w:rsidRPr="00B917DC" w:rsidRDefault="00CF0E93" w:rsidP="00CF0E93">
      <w:pPr>
        <w:pStyle w:val="a3"/>
        <w:jc w:val="both"/>
      </w:pPr>
      <w:r w:rsidRPr="00B917DC">
        <w:t xml:space="preserve">Настоящие стандарты восстановительной медиации опираются на имеющиеся международные и зарубежные документы: Декларация Генеральной Ассамблеи ООН 2002/12 "Об основных принципах использования программ восстановительного правосудия в уголовных делах", «Рекомендация № R (99) 19 Комитета Министров Совета Европы государствам – членам Совета Европы, посвященная медиации в уголовных делах» (принята Комитетом Министров 15 сентября 1999 года на 679-й встрече представителей Комитета), «Рекомендуемые стандарты к программам медиации ровесников, реализуемым в рамках среднеобразовательных учебных заведений», разработанные Ассоциацией по разрешению конфликтов США, «Национальные стандарты для связанных с судом программ медиации» Центра по разрешению споров и Института судебной администрации, а также другие стандарты медиации. Также были </w:t>
      </w:r>
      <w:r w:rsidRPr="00B917DC">
        <w:lastRenderedPageBreak/>
        <w:t>учтены существующие модели медиации: медиация интересов, трансформативная медиация, нарративная медиация.</w:t>
      </w:r>
    </w:p>
    <w:p w:rsidR="00CF0E93" w:rsidRPr="00B917DC" w:rsidRDefault="00CF0E93" w:rsidP="00CF0E93">
      <w:pPr>
        <w:pStyle w:val="a3"/>
        <w:jc w:val="both"/>
      </w:pPr>
      <w:r w:rsidRPr="00B917DC">
        <w:t>Стандарты восстановительной медиации разработаны и приняты Всероссийской Ассоциацией восстановительной медиации.</w:t>
      </w:r>
    </w:p>
    <w:p w:rsidR="00CF0E93" w:rsidRPr="00B917DC" w:rsidRDefault="00CF0E93" w:rsidP="00CF0E93">
      <w:pPr>
        <w:pStyle w:val="a3"/>
        <w:jc w:val="both"/>
      </w:pPr>
      <w:r w:rsidRPr="00B917DC">
        <w:t>Данные стандарты относятся к широкому кругу восстановительных практик: медиация между сторонами «лицом к лицу», «Семейные конференции», «Круги сообществ», «Школьные конференции» и другие практики, в основе которых лежат ценности и принципы восстановительного подхода.</w:t>
      </w:r>
    </w:p>
    <w:p w:rsidR="00CF0E93" w:rsidRPr="00B917DC" w:rsidRDefault="00CF0E93" w:rsidP="00CF0E93">
      <w:pPr>
        <w:pStyle w:val="a3"/>
        <w:jc w:val="both"/>
      </w:pPr>
      <w:r w:rsidRPr="00B917DC">
        <w:t>При разработке стандартов учтен опыт работы по проведению программ восстановительного правосудия в различных регионах России в течение 12 лет.</w:t>
      </w:r>
    </w:p>
    <w:p w:rsidR="00CF0E93" w:rsidRPr="00B917DC" w:rsidRDefault="00CF0E93" w:rsidP="00CF0E93">
      <w:pPr>
        <w:pStyle w:val="1"/>
        <w:jc w:val="both"/>
        <w:rPr>
          <w:sz w:val="24"/>
          <w:szCs w:val="24"/>
        </w:rPr>
      </w:pPr>
      <w:bookmarkStart w:id="1" w:name="_Toc225314503"/>
      <w:r w:rsidRPr="00B917DC">
        <w:rPr>
          <w:sz w:val="24"/>
          <w:szCs w:val="24"/>
        </w:rPr>
        <w:t>Понятие восстановительной медиации</w:t>
      </w:r>
      <w:bookmarkEnd w:id="1"/>
    </w:p>
    <w:p w:rsidR="00CF0E93" w:rsidRPr="00B917DC" w:rsidRDefault="00CF0E93" w:rsidP="00CF0E93">
      <w:pPr>
        <w:pStyle w:val="a3"/>
        <w:jc w:val="both"/>
      </w:pPr>
      <w:r w:rsidRPr="00B917DC">
        <w:t>Под медиацией обычно понимается процесс, в рамках которого участники с помощью беспристрастной третьей стороны (медиатора) разрешают конфликт.</w:t>
      </w:r>
    </w:p>
    <w:p w:rsidR="00CF0E93" w:rsidRPr="00B917DC" w:rsidRDefault="00CF0E93" w:rsidP="00CF0E93">
      <w:pPr>
        <w:pStyle w:val="a3"/>
        <w:jc w:val="both"/>
      </w:pPr>
      <w:r w:rsidRPr="00B917DC">
        <w:t>Восстановительная медиация –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- о заглаживании причиненного вреда), возникших в результате конфликтных или криминальных ситуаций.</w:t>
      </w:r>
    </w:p>
    <w:p w:rsidR="00CF0E93" w:rsidRPr="00B917DC" w:rsidRDefault="00CF0E93" w:rsidP="00CF0E93">
      <w:pPr>
        <w:pStyle w:val="a3"/>
        <w:jc w:val="both"/>
      </w:pPr>
      <w:r w:rsidRPr="00B917DC">
        <w:t>В ходе восстановительной медиации важно, чтобы стороны имели возможность освободиться от негативных состояний и обрести ресурс для совместного поиска выхода из ситуации. Восстановительная медиация включает предварительные встречи медиатора с каждой из сторон по отдельности и общую встречу сторон с участием медиатора.</w:t>
      </w:r>
    </w:p>
    <w:p w:rsidR="00CF0E93" w:rsidRPr="00B917DC" w:rsidRDefault="00CF0E93" w:rsidP="00CF0E93">
      <w:pPr>
        <w:pStyle w:val="1"/>
        <w:jc w:val="both"/>
        <w:rPr>
          <w:sz w:val="24"/>
          <w:szCs w:val="24"/>
        </w:rPr>
      </w:pPr>
      <w:bookmarkStart w:id="2" w:name="_Toc225314504"/>
      <w:r w:rsidRPr="00B917DC">
        <w:rPr>
          <w:sz w:val="24"/>
          <w:szCs w:val="24"/>
        </w:rPr>
        <w:t>Основные принципы восстановительной медиации</w:t>
      </w:r>
      <w:bookmarkEnd w:id="2"/>
    </w:p>
    <w:p w:rsidR="00CF0E93" w:rsidRPr="00B917DC" w:rsidRDefault="00CF0E93" w:rsidP="00CF0E93">
      <w:pPr>
        <w:pStyle w:val="a3"/>
        <w:jc w:val="both"/>
      </w:pPr>
      <w:r w:rsidRPr="00B917DC">
        <w:t xml:space="preserve">- </w:t>
      </w:r>
      <w:r w:rsidRPr="00B917DC">
        <w:rPr>
          <w:b/>
          <w:bCs/>
        </w:rPr>
        <w:t>добровольность</w:t>
      </w:r>
      <w:r w:rsidRPr="00B917DC">
        <w:t xml:space="preserve"> </w:t>
      </w:r>
      <w:r w:rsidRPr="00B917DC">
        <w:rPr>
          <w:b/>
          <w:bCs/>
        </w:rPr>
        <w:t>участия сторон</w:t>
      </w:r>
    </w:p>
    <w:p w:rsidR="00CF0E93" w:rsidRPr="00B917DC" w:rsidRDefault="00CF0E93" w:rsidP="00CF0E93">
      <w:pPr>
        <w:pStyle w:val="a3"/>
        <w:jc w:val="both"/>
      </w:pPr>
      <w:r w:rsidRPr="00B917DC">
        <w:t>Стороны участвуют во встрече добровольно, принуждение в какой-либо форме сторон к участию недопустимо. Стороны вправе отказаться от участия в медиации как до ее начала, так и в ходе самой медиации.</w:t>
      </w:r>
    </w:p>
    <w:p w:rsidR="00CF0E93" w:rsidRPr="00B917DC" w:rsidRDefault="00CF0E93" w:rsidP="00CF0E93">
      <w:pPr>
        <w:pStyle w:val="a3"/>
        <w:jc w:val="both"/>
      </w:pPr>
      <w:r w:rsidRPr="00B917DC">
        <w:rPr>
          <w:b/>
          <w:bCs/>
        </w:rPr>
        <w:t>- информированность сторон</w:t>
      </w:r>
    </w:p>
    <w:p w:rsidR="00CF0E93" w:rsidRPr="00B917DC" w:rsidRDefault="00CF0E93" w:rsidP="00CF0E93">
      <w:pPr>
        <w:pStyle w:val="a3"/>
        <w:jc w:val="both"/>
      </w:pPr>
      <w:r w:rsidRPr="00B917DC">
        <w:t>Медиатор обязан предоставить сторонам всю необходимую информацию о сути медиации, ее процессе и возможных последствиях.</w:t>
      </w:r>
    </w:p>
    <w:p w:rsidR="00CF0E93" w:rsidRPr="00B917DC" w:rsidRDefault="00CF0E93" w:rsidP="00CF0E93">
      <w:pPr>
        <w:pStyle w:val="a3"/>
        <w:jc w:val="both"/>
      </w:pPr>
      <w:r w:rsidRPr="00B917DC">
        <w:t xml:space="preserve">- </w:t>
      </w:r>
      <w:r w:rsidRPr="00B917DC">
        <w:rPr>
          <w:b/>
          <w:bCs/>
        </w:rPr>
        <w:t>нейтральность медиатора</w:t>
      </w:r>
    </w:p>
    <w:p w:rsidR="00CF0E93" w:rsidRPr="00B917DC" w:rsidRDefault="00CF0E93" w:rsidP="00CF0E93">
      <w:pPr>
        <w:pStyle w:val="a3"/>
        <w:jc w:val="both"/>
      </w:pPr>
      <w:r w:rsidRPr="00B917DC">
        <w:t>Медиатор в равной степени поддерживает стороны и их стремление в разрешении конфликта. Еcли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подозрения в поддержке одной из сторон.</w:t>
      </w:r>
    </w:p>
    <w:p w:rsidR="00CF0E93" w:rsidRPr="00B917DC" w:rsidRDefault="00CF0E93" w:rsidP="00CF0E93">
      <w:pPr>
        <w:pStyle w:val="a3"/>
        <w:jc w:val="both"/>
      </w:pPr>
      <w:r w:rsidRPr="00B917DC">
        <w:t xml:space="preserve">- </w:t>
      </w:r>
      <w:r w:rsidRPr="00B917DC">
        <w:rPr>
          <w:b/>
          <w:bCs/>
        </w:rPr>
        <w:t>конфиденциальность</w:t>
      </w:r>
      <w:r w:rsidRPr="00B917DC">
        <w:t xml:space="preserve"> </w:t>
      </w:r>
      <w:r w:rsidRPr="00B917DC">
        <w:rPr>
          <w:b/>
          <w:bCs/>
        </w:rPr>
        <w:t>процесса медиации</w:t>
      </w:r>
    </w:p>
    <w:p w:rsidR="00CF0E93" w:rsidRPr="00B917DC" w:rsidRDefault="00CF0E93" w:rsidP="00CF0E93">
      <w:pPr>
        <w:pStyle w:val="a3"/>
        <w:jc w:val="both"/>
      </w:pPr>
      <w:r w:rsidRPr="00B917DC">
        <w:lastRenderedPageBreak/>
        <w:t>Медиация носит конфиденциальный характер. Медиатор или служба медиации обеспечивает конфиденциальность медиации и защиту от разглашения касающихся процесса медиации документов.</w:t>
      </w:r>
    </w:p>
    <w:p w:rsidR="00CF0E93" w:rsidRPr="00B917DC" w:rsidRDefault="00CF0E93" w:rsidP="00CF0E93">
      <w:pPr>
        <w:pStyle w:val="a3"/>
        <w:jc w:val="both"/>
      </w:pPr>
      <w:r w:rsidRPr="00B917DC">
        <w:t>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</w:t>
      </w:r>
    </w:p>
    <w:p w:rsidR="00CF0E93" w:rsidRPr="00B917DC" w:rsidRDefault="00CF0E93" w:rsidP="00CF0E93">
      <w:pPr>
        <w:pStyle w:val="a3"/>
        <w:jc w:val="both"/>
      </w:pPr>
      <w:r w:rsidRPr="00B917DC">
        <w:t>Медиатор, передает информацию о результатах медиации в структуру, направившую дело на медиацию.</w:t>
      </w:r>
    </w:p>
    <w:p w:rsidR="00CF0E93" w:rsidRPr="00B917DC" w:rsidRDefault="00CF0E93" w:rsidP="00CF0E93">
      <w:pPr>
        <w:pStyle w:val="a3"/>
        <w:jc w:val="both"/>
      </w:pPr>
      <w:r w:rsidRPr="00B917DC">
        <w:t>Медиатор может вести записи и составлять отчеты для обсуждения в кругу медиаторов и кураторов служб примирения. При публикации имена участников должны быть изменены.</w:t>
      </w:r>
    </w:p>
    <w:p w:rsidR="00CF0E93" w:rsidRPr="00B917DC" w:rsidRDefault="00CF0E93" w:rsidP="00CF0E93">
      <w:pPr>
        <w:pStyle w:val="a3"/>
        <w:jc w:val="both"/>
      </w:pPr>
      <w:r w:rsidRPr="00B917DC">
        <w:rPr>
          <w:b/>
          <w:bCs/>
        </w:rPr>
        <w:t>- ответственность сторон и медиатора</w:t>
      </w:r>
    </w:p>
    <w:p w:rsidR="00CF0E93" w:rsidRPr="00B917DC" w:rsidRDefault="00CF0E93" w:rsidP="00CF0E93">
      <w:pPr>
        <w:pStyle w:val="a3"/>
        <w:jc w:val="both"/>
      </w:pPr>
      <w:r w:rsidRPr="00B917DC">
        <w:t>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конфликта.</w:t>
      </w:r>
    </w:p>
    <w:p w:rsidR="00CF0E93" w:rsidRPr="00B917DC" w:rsidRDefault="00CF0E93" w:rsidP="00CF0E93">
      <w:pPr>
        <w:pStyle w:val="a3"/>
        <w:jc w:val="both"/>
      </w:pPr>
      <w:r w:rsidRPr="00B917DC">
        <w:rPr>
          <w:b/>
          <w:bCs/>
        </w:rPr>
        <w:t>- заглаживание вреда обидчиком</w:t>
      </w:r>
    </w:p>
    <w:p w:rsidR="00CF0E93" w:rsidRPr="00B917DC" w:rsidRDefault="00CF0E93" w:rsidP="00CF0E93">
      <w:pPr>
        <w:pStyle w:val="a3"/>
        <w:jc w:val="both"/>
      </w:pPr>
      <w:r w:rsidRPr="00B917DC">
        <w:t>В ситуации, где есть обидчик и жертва, ответственность обидчика состоит в заглаживании вреда, причиненного жертве.</w:t>
      </w:r>
    </w:p>
    <w:p w:rsidR="00CF0E93" w:rsidRPr="00B917DC" w:rsidRDefault="00CF0E93" w:rsidP="00CF0E93">
      <w:pPr>
        <w:pStyle w:val="a3"/>
        <w:jc w:val="both"/>
      </w:pPr>
      <w:r w:rsidRPr="00B917DC">
        <w:rPr>
          <w:b/>
          <w:bCs/>
        </w:rPr>
        <w:t>- самостоятельность служб примирения</w:t>
      </w:r>
    </w:p>
    <w:p w:rsidR="00CF0E93" w:rsidRPr="00B917DC" w:rsidRDefault="00CF0E93" w:rsidP="00CF0E93">
      <w:pPr>
        <w:pStyle w:val="a3"/>
        <w:jc w:val="both"/>
      </w:pPr>
      <w:r w:rsidRPr="00B917DC">
        <w:t>Служба примирения самостоятельна в выборе форм деятельности и организации процесса медиации.</w:t>
      </w:r>
      <w:bookmarkStart w:id="3" w:name="_Toc225314505"/>
      <w:bookmarkEnd w:id="3"/>
    </w:p>
    <w:p w:rsidR="00CF0E93" w:rsidRPr="00B917DC" w:rsidRDefault="00CF0E93" w:rsidP="00CF0E93">
      <w:pPr>
        <w:pStyle w:val="a3"/>
        <w:jc w:val="both"/>
      </w:pPr>
      <w:r w:rsidRPr="00B917DC">
        <w:rPr>
          <w:b/>
          <w:bCs/>
        </w:rPr>
        <w:t>Процесс и результат медиации</w:t>
      </w:r>
    </w:p>
    <w:p w:rsidR="00CF0E93" w:rsidRPr="00B917DC" w:rsidRDefault="00CF0E93" w:rsidP="00CF0E93">
      <w:pPr>
        <w:pStyle w:val="a3"/>
        <w:jc w:val="both"/>
      </w:pPr>
      <w:r w:rsidRPr="00B917DC">
        <w:t>Основой восстановительной медиации является организация диалога между сторонами, который дает возможность сторонам лучше узнать и понять друг друга. Диалог способствует изменению отношений: от отношений конфронтации, предубеждений, подозрительности, агрессивности к позитивным взаимоотношениям. Медиатор помогает выразить и услышать точки зрения, мнения, чувства сторон, что формирует пространство взаимопонимания.</w:t>
      </w:r>
    </w:p>
    <w:p w:rsidR="00CF0E93" w:rsidRPr="00B917DC" w:rsidRDefault="00CF0E93" w:rsidP="00CF0E93">
      <w:pPr>
        <w:pStyle w:val="a3"/>
        <w:jc w:val="both"/>
      </w:pPr>
      <w:r w:rsidRPr="00B917DC">
        <w:t>Важнейшим результатом восстановительной медиации являются восстановительные действия (извинение, прощение, стремление искренне загладить причиненный вред), то есть такие действия, которые помогают исправить последствия конфликтной или криминальной ситуации.</w:t>
      </w:r>
    </w:p>
    <w:p w:rsidR="00CF0E93" w:rsidRPr="00B917DC" w:rsidRDefault="00CF0E93" w:rsidP="00CF0E93">
      <w:pPr>
        <w:pStyle w:val="a3"/>
        <w:jc w:val="both"/>
      </w:pPr>
      <w:r w:rsidRPr="00B917DC">
        <w:t>Не менее важным результатом медиации может быть соглашение или примирительный договор, передаваемый в орган, направивший случай на медиацию. Примирительный договор (соглашение) может учитываться данным органом при принятии решения о дальнейших действиях в отношении участников ситуации</w:t>
      </w:r>
      <w:r w:rsidRPr="00B917DC">
        <w:rPr>
          <w:i/>
          <w:iCs/>
        </w:rPr>
        <w:t>.</w:t>
      </w:r>
    </w:p>
    <w:p w:rsidR="00CF0E93" w:rsidRPr="00B917DC" w:rsidRDefault="00CF0E93" w:rsidP="00CF0E93">
      <w:pPr>
        <w:pStyle w:val="a3"/>
        <w:jc w:val="both"/>
      </w:pPr>
      <w:r w:rsidRPr="00B917DC">
        <w:t xml:space="preserve">Восстановительная медиация ориентирована на процесс коммуникации, она направлена, в первую очередь, на налаживание взаимопонимания, обретение способности к диалогу и </w:t>
      </w:r>
      <w:r w:rsidRPr="00B917DC">
        <w:lastRenderedPageBreak/>
        <w:t>способности решить ситуацию. Достижение соглашения становится естественным результатом такого процесса.</w:t>
      </w:r>
      <w:bookmarkStart w:id="4" w:name="_Toc224872346"/>
      <w:bookmarkStart w:id="5" w:name="_Toc225314506"/>
      <w:bookmarkEnd w:id="4"/>
      <w:bookmarkEnd w:id="5"/>
    </w:p>
    <w:p w:rsidR="00CF0E93" w:rsidRPr="00B917DC" w:rsidRDefault="00CF0E93" w:rsidP="00CF0E93">
      <w:pPr>
        <w:pStyle w:val="a3"/>
        <w:jc w:val="both"/>
      </w:pPr>
      <w:r w:rsidRPr="00B917DC">
        <w:rPr>
          <w:b/>
          <w:bCs/>
        </w:rPr>
        <w:t>Деятельность служб примирения</w:t>
      </w:r>
    </w:p>
    <w:p w:rsidR="00CF0E93" w:rsidRPr="00B917DC" w:rsidRDefault="00CF0E93" w:rsidP="00CF0E93">
      <w:pPr>
        <w:pStyle w:val="a3"/>
        <w:jc w:val="both"/>
      </w:pPr>
      <w:r w:rsidRPr="00B917DC">
        <w:t>Программы восстановительной медиации могут осуществляться в службах примирения.</w:t>
      </w:r>
    </w:p>
    <w:p w:rsidR="00CF0E93" w:rsidRPr="00B917DC" w:rsidRDefault="00CF0E93" w:rsidP="00CF0E93">
      <w:pPr>
        <w:pStyle w:val="a3"/>
        <w:jc w:val="both"/>
      </w:pPr>
      <w:r w:rsidRPr="00B917DC">
        <w:t>Службы примирения при исполнении своих функций должны быть независимыми и самостоятельными. Деятельность служб примирения должна получить официальный статус в рамках структур, в которых она создается.</w:t>
      </w:r>
    </w:p>
    <w:p w:rsidR="00CF0E93" w:rsidRPr="00B917DC" w:rsidRDefault="00CF0E93" w:rsidP="00CF0E93">
      <w:pPr>
        <w:pStyle w:val="a3"/>
        <w:jc w:val="both"/>
      </w:pPr>
      <w:r w:rsidRPr="00B917DC">
        <w:t>Службы примирения могут создаваться как по ведомственному принципу (в системе образования, молодежной политики, социальной защиты, судебных, правоохранительных органов и пр.), так и носить межведомственный, надведомственный (службы при муниципалитетах, КДНиЗП и пр.) или территориальный характер.</w:t>
      </w:r>
    </w:p>
    <w:p w:rsidR="00CF0E93" w:rsidRPr="00B917DC" w:rsidRDefault="00CF0E93" w:rsidP="00CF0E93">
      <w:pPr>
        <w:pStyle w:val="a3"/>
        <w:jc w:val="both"/>
      </w:pPr>
      <w:r w:rsidRPr="00B917DC">
        <w:t>Медиаторы, руководители служб и кураторы должны пройти специальную подготовку.</w:t>
      </w:r>
    </w:p>
    <w:p w:rsidR="00CF0E93" w:rsidRPr="00B917DC" w:rsidRDefault="00CF0E93" w:rsidP="00CF0E93">
      <w:pPr>
        <w:pStyle w:val="a3"/>
        <w:jc w:val="both"/>
      </w:pPr>
      <w:r w:rsidRPr="00B917DC">
        <w:t>Служба примирения использует разные программы: медиацию, круги сообществ, школьную конференцию, а также может разрабатывать свои оригинальные программы, основанные на принципах восстановительной медиации.</w:t>
      </w:r>
    </w:p>
    <w:p w:rsidR="00CF0E93" w:rsidRPr="00B917DC" w:rsidRDefault="00CF0E93" w:rsidP="00CF0E93">
      <w:pPr>
        <w:pStyle w:val="a3"/>
        <w:jc w:val="both"/>
      </w:pPr>
      <w:r w:rsidRPr="00B917DC">
        <w:t>Служба примирения ведет мониторинг и собирает статистику по поступившим запросам и проведенным медиациям.</w:t>
      </w:r>
    </w:p>
    <w:p w:rsidR="00CF0E93" w:rsidRPr="00B917DC" w:rsidRDefault="00CF0E93" w:rsidP="00CF0E93">
      <w:pPr>
        <w:pStyle w:val="a3"/>
        <w:jc w:val="both"/>
      </w:pPr>
      <w:r w:rsidRPr="00B917DC">
        <w:t>Службы примирения должны обладать достаточной самостоятельностью при исполнении своих функций.</w:t>
      </w:r>
      <w:bookmarkStart w:id="6" w:name="_Toc225314507"/>
      <w:bookmarkEnd w:id="6"/>
    </w:p>
    <w:p w:rsidR="00CF0E93" w:rsidRPr="00B917DC" w:rsidRDefault="00CF0E93" w:rsidP="00CF0E93">
      <w:pPr>
        <w:pStyle w:val="a3"/>
        <w:jc w:val="both"/>
      </w:pPr>
      <w:r w:rsidRPr="00B917DC">
        <w:rPr>
          <w:b/>
          <w:bCs/>
        </w:rPr>
        <w:t>Особенности деятельности служб примирения в рамках органов и учреждений системы профилактики правонарушений и безнадзорности несовершеннолетних.</w:t>
      </w:r>
    </w:p>
    <w:p w:rsidR="00CF0E93" w:rsidRPr="00B917DC" w:rsidRDefault="00CF0E93" w:rsidP="00CF0E93">
      <w:pPr>
        <w:pStyle w:val="a3"/>
        <w:jc w:val="both"/>
      </w:pPr>
      <w:r w:rsidRPr="00B917DC">
        <w:t>Программы восстановительной медиации могут реализовываться на базе учреждений системы образования, социальной защиты, молодежной политики и иных, осуществляющих социальную помощь по территориальному (муниципальному) принципу. В территориальные (районные, муниципальные) службы случаи могут поступать из КДНиЗП, административных органов, учреждений социальной защиты, правоохранительных органов, суда, образовательных учреждений, от граждан.</w:t>
      </w:r>
    </w:p>
    <w:p w:rsidR="00CF0E93" w:rsidRPr="00B917DC" w:rsidRDefault="00CF0E93" w:rsidP="00CF0E93">
      <w:pPr>
        <w:pStyle w:val="a3"/>
        <w:jc w:val="both"/>
      </w:pPr>
      <w:r w:rsidRPr="00B917DC">
        <w:t xml:space="preserve">Территориальная служба примирения должна разработать </w:t>
      </w:r>
      <w:r w:rsidRPr="00B917DC">
        <w:rPr>
          <w:i/>
          <w:iCs/>
        </w:rPr>
        <w:t>положение</w:t>
      </w:r>
      <w:r w:rsidRPr="00B917DC">
        <w:t>, утвержденное администрацией учреждения. Также возможно внесение дополнений о службе примирения в устав учреждения, должностные инструкции реализующих восстановительные программы специалистов и другие документы.</w:t>
      </w:r>
    </w:p>
    <w:p w:rsidR="00CF0E93" w:rsidRPr="00B917DC" w:rsidRDefault="00CF0E93" w:rsidP="00CF0E93">
      <w:pPr>
        <w:pStyle w:val="a3"/>
        <w:jc w:val="both"/>
      </w:pPr>
      <w:r w:rsidRPr="00B917DC">
        <w:t>Территориальные службы могут реализовывать разные программы: медиацию, круги сообществ, школьные конференции, круги заботы, семейные конференции (при условии прохождения подготовки по методике их проведения специалистами службы).</w:t>
      </w:r>
    </w:p>
    <w:p w:rsidR="00CF0E93" w:rsidRPr="00B917DC" w:rsidRDefault="00CF0E93" w:rsidP="00CF0E93">
      <w:pPr>
        <w:pStyle w:val="a3"/>
        <w:jc w:val="both"/>
      </w:pPr>
      <w:r w:rsidRPr="00B917DC">
        <w:t xml:space="preserve">Руководитель (координатор, куратор) территориальной (муниципальной) службы примирения имеет подготовку в качестве медиатора, осуществляет общее руководство службой, планирует развитие и продвижение службы, организовывает порядок и контроль реализации программ, ведет мониторинг и анализ реализации программ в учреждении, выстраивает взаимодействие с заинтересованными учреждениями и ведомствами. По </w:t>
      </w:r>
      <w:r w:rsidRPr="00B917DC">
        <w:lastRenderedPageBreak/>
        <w:t>согласованию с КДНиЗП служба может осуществлять мониторинг реализации программ медиации на территории муниципального образования.</w:t>
      </w:r>
    </w:p>
    <w:p w:rsidR="00CF0E93" w:rsidRPr="00B917DC" w:rsidRDefault="00CF0E93" w:rsidP="00CF0E93">
      <w:pPr>
        <w:pStyle w:val="a3"/>
        <w:jc w:val="both"/>
      </w:pPr>
      <w:r w:rsidRPr="00B917DC">
        <w:t xml:space="preserve">В территориальной (муниципальной) службе примирения </w:t>
      </w:r>
      <w:r w:rsidRPr="00B917DC">
        <w:rPr>
          <w:i/>
          <w:iCs/>
        </w:rPr>
        <w:t>медиаторами</w:t>
      </w:r>
      <w:r w:rsidRPr="00B917DC">
        <w:t xml:space="preserve"> (при условии прохождения специальной подготовки по медиации) могут быть:</w:t>
      </w:r>
    </w:p>
    <w:p w:rsidR="00CF0E93" w:rsidRPr="00B917DC" w:rsidRDefault="00CF0E93" w:rsidP="00CF0E93">
      <w:pPr>
        <w:pStyle w:val="a3"/>
        <w:jc w:val="both"/>
      </w:pPr>
      <w:r w:rsidRPr="00B917DC">
        <w:t>а) сотрудники данного учреждения;</w:t>
      </w:r>
    </w:p>
    <w:p w:rsidR="00CF0E93" w:rsidRPr="00B917DC" w:rsidRDefault="00CF0E93" w:rsidP="00CF0E93">
      <w:pPr>
        <w:pStyle w:val="a3"/>
        <w:jc w:val="both"/>
      </w:pPr>
      <w:r w:rsidRPr="00B917DC">
        <w:t>б) взрослые (студенты, сотрудники общественной организации и т. д.) по согласованию с администрацией учреждения. При территориальной (муниципальной) службе примирения могут быть созданы детские волонтерские объединения по типу школьных служб примирения.</w:t>
      </w:r>
    </w:p>
    <w:p w:rsidR="00CF0E93" w:rsidRPr="00B917DC" w:rsidRDefault="00CF0E93" w:rsidP="00CF0E93">
      <w:pPr>
        <w:pStyle w:val="a3"/>
        <w:jc w:val="both"/>
      </w:pPr>
      <w:r w:rsidRPr="00B917DC">
        <w:t>Специалисты территориальной службы примирения могут вести работу в следующих направлениях:</w:t>
      </w:r>
    </w:p>
    <w:p w:rsidR="00CF0E93" w:rsidRPr="00B917DC" w:rsidRDefault="00CF0E93" w:rsidP="00CF0E93">
      <w:pPr>
        <w:pStyle w:val="a3"/>
        <w:jc w:val="both"/>
      </w:pPr>
      <w:r w:rsidRPr="00B917DC">
        <w:t>1. Проводить медиацию по конфликтным и криминальным делам из КДНиЗП, судов, школ, по обращению граждан.</w:t>
      </w:r>
    </w:p>
    <w:p w:rsidR="00CF0E93" w:rsidRPr="00B917DC" w:rsidRDefault="00CF0E93" w:rsidP="00CF0E93">
      <w:pPr>
        <w:pStyle w:val="a3"/>
        <w:jc w:val="both"/>
      </w:pPr>
      <w:r w:rsidRPr="00B917DC">
        <w:t>2. Осуществлять методическое сопровождение деятельности служб примирения на территории.</w:t>
      </w:r>
    </w:p>
    <w:p w:rsidR="00CF0E93" w:rsidRPr="00B917DC" w:rsidRDefault="00CF0E93" w:rsidP="00CF0E93">
      <w:pPr>
        <w:pStyle w:val="a3"/>
        <w:jc w:val="both"/>
      </w:pPr>
      <w:r w:rsidRPr="00B917DC">
        <w:t>3. Осуществлять подготовку медиаторов и кураторов служб примирения.</w:t>
      </w:r>
    </w:p>
    <w:p w:rsidR="00CF0E93" w:rsidRPr="00B917DC" w:rsidRDefault="00CF0E93" w:rsidP="00CF0E93">
      <w:pPr>
        <w:pStyle w:val="a3"/>
        <w:jc w:val="both"/>
      </w:pPr>
      <w:r w:rsidRPr="00B917DC">
        <w:t>4. Осуществлять мониторинг и анализ деятельности служб примирения на территории.</w:t>
      </w:r>
    </w:p>
    <w:p w:rsidR="00CF0E93" w:rsidRPr="00B917DC" w:rsidRDefault="00CF0E93" w:rsidP="00CF0E93">
      <w:pPr>
        <w:pStyle w:val="a3"/>
        <w:jc w:val="both"/>
      </w:pPr>
      <w:r w:rsidRPr="00B917DC">
        <w:t>Методисты территориальной службы примирения должны иметь подготовку в качестве медиатора и тренера, опыт проведения программ. Методист может осуществлять методическое сопровождение медиаторов различных служб примирения на территории муниципального образования, проводить обучение медиаторов, в том числе учащихся образовательных учреждений, супервизию, консультирование, давать экспертную оценку.</w:t>
      </w:r>
    </w:p>
    <w:p w:rsidR="00CF0E93" w:rsidRPr="00B917DC" w:rsidRDefault="00CF0E93" w:rsidP="00CF0E93">
      <w:pPr>
        <w:pStyle w:val="a3"/>
        <w:jc w:val="both"/>
      </w:pPr>
      <w:r w:rsidRPr="00B917DC">
        <w:t>Программа примирения в территориальной (муниципальной) службе примирения может проводиться между несовершеннолетними, несовершеннолетним(и) и взрослым(и), между взрослыми в ситуации определения дальнейшей судьбы несовершеннолетнего.</w:t>
      </w:r>
    </w:p>
    <w:p w:rsidR="00CF0E93" w:rsidRPr="00B917DC" w:rsidRDefault="00CF0E93" w:rsidP="00CF0E93">
      <w:pPr>
        <w:pStyle w:val="a3"/>
        <w:jc w:val="both"/>
      </w:pPr>
      <w:r w:rsidRPr="00B917DC">
        <w:t>Допускается, чтобы стороны конфликта были направлены на предварительную встречу с медиатором (где проясняется ситуация конфликта и рассказывается о медиации), но сама медиация проходит только добровольно. Если участниками программы являются несовершеннолетние, то медиатору рекомендуется получить разрешение родителей на участие их детей в восстановительной программе или пригласить родителей участвовать в программе.</w:t>
      </w:r>
    </w:p>
    <w:p w:rsidR="00CF0E93" w:rsidRPr="00B917DC" w:rsidRDefault="00CF0E93" w:rsidP="00CF0E93">
      <w:pPr>
        <w:pStyle w:val="a3"/>
        <w:jc w:val="both"/>
      </w:pPr>
      <w:r w:rsidRPr="00B917DC">
        <w:t>Результаты проведенной восстановительной программы могут быть учтены при обсуждении семьи или ребенка в судебном заседании или на административном заседании КДНиЗП, вынесении решения о дальнейшей судьбе участников программы.</w:t>
      </w:r>
      <w:bookmarkStart w:id="7" w:name="_Toc225257929"/>
      <w:bookmarkStart w:id="8" w:name="_Toc225314508"/>
      <w:bookmarkEnd w:id="7"/>
      <w:bookmarkEnd w:id="8"/>
    </w:p>
    <w:p w:rsidR="00CF0E93" w:rsidRPr="00B917DC" w:rsidRDefault="00CF0E93" w:rsidP="00CF0E93">
      <w:pPr>
        <w:pStyle w:val="a3"/>
        <w:jc w:val="both"/>
      </w:pPr>
      <w:r w:rsidRPr="00B917DC">
        <w:rPr>
          <w:b/>
          <w:bCs/>
        </w:rPr>
        <w:t>Особенности службы примирения в системе образования</w:t>
      </w:r>
    </w:p>
    <w:p w:rsidR="00CF0E93" w:rsidRPr="00B917DC" w:rsidRDefault="00CF0E93" w:rsidP="00CF0E93">
      <w:pPr>
        <w:pStyle w:val="a3"/>
        <w:jc w:val="both"/>
      </w:pPr>
      <w:r w:rsidRPr="00B917DC">
        <w:t xml:space="preserve">В системе образования программы восстановительной медиации могут осуществляться на базе общеобразовательных учреждений всех типов (7 и 8 видов – в исключительных </w:t>
      </w:r>
      <w:r w:rsidRPr="00B917DC">
        <w:lastRenderedPageBreak/>
        <w:t>случаях), учреждений дополнительного образования, учреждений среднего профессионального образования, вузов.</w:t>
      </w:r>
    </w:p>
    <w:p w:rsidR="00CF0E93" w:rsidRPr="00B917DC" w:rsidRDefault="00CF0E93" w:rsidP="00CF0E93">
      <w:pPr>
        <w:pStyle w:val="a3"/>
        <w:jc w:val="both"/>
      </w:pPr>
      <w:r w:rsidRPr="00B917DC">
        <w:t xml:space="preserve">В </w:t>
      </w:r>
      <w:r w:rsidRPr="00B917DC">
        <w:rPr>
          <w:i/>
          <w:iCs/>
        </w:rPr>
        <w:t>школьную службу примирения</w:t>
      </w:r>
      <w:r w:rsidRPr="00B917DC">
        <w:t xml:space="preserve"> (ШСП) обязательно входят учащиеся-медиаторы и взрослый куратор.</w:t>
      </w:r>
    </w:p>
    <w:p w:rsidR="00CF0E93" w:rsidRPr="00B917DC" w:rsidRDefault="00CF0E93" w:rsidP="00CF0E93">
      <w:pPr>
        <w:pStyle w:val="a3"/>
        <w:jc w:val="both"/>
      </w:pPr>
      <w:r w:rsidRPr="00B917DC">
        <w:t xml:space="preserve">В школьных службах примирения </w:t>
      </w:r>
      <w:r w:rsidRPr="00B917DC">
        <w:rPr>
          <w:i/>
          <w:iCs/>
        </w:rPr>
        <w:t>медиаторами</w:t>
      </w:r>
      <w:r w:rsidRPr="00B917DC">
        <w:t xml:space="preserve"> (при условии прохождения специальной подготовки по медиации) могут быть:</w:t>
      </w:r>
    </w:p>
    <w:p w:rsidR="00CF0E93" w:rsidRPr="00B917DC" w:rsidRDefault="00CF0E93" w:rsidP="00CF0E93">
      <w:pPr>
        <w:pStyle w:val="a3"/>
        <w:jc w:val="both"/>
      </w:pPr>
      <w:r w:rsidRPr="00B917DC">
        <w:t>а) учащиеся;</w:t>
      </w:r>
    </w:p>
    <w:p w:rsidR="00CF0E93" w:rsidRPr="00B917DC" w:rsidRDefault="00CF0E93" w:rsidP="00CF0E93">
      <w:pPr>
        <w:pStyle w:val="a3"/>
        <w:jc w:val="both"/>
      </w:pPr>
      <w:r w:rsidRPr="00B917DC">
        <w:t>б) педагогические работники образовательного учреждения;</w:t>
      </w:r>
    </w:p>
    <w:p w:rsidR="00CF0E93" w:rsidRPr="00B917DC" w:rsidRDefault="00CF0E93" w:rsidP="00CF0E93">
      <w:pPr>
        <w:pStyle w:val="a3"/>
        <w:jc w:val="both"/>
      </w:pPr>
      <w:r w:rsidRPr="00B917DC">
        <w:t>в) взрослый (родитель, сотрудник общественной или государственной организации или иной взрослый) по согласованию с администрацией образовательного учреждения.</w:t>
      </w:r>
    </w:p>
    <w:p w:rsidR="00CF0E93" w:rsidRPr="00B917DC" w:rsidRDefault="00CF0E93" w:rsidP="00CF0E93">
      <w:pPr>
        <w:pStyle w:val="a3"/>
        <w:jc w:val="both"/>
      </w:pPr>
      <w:r w:rsidRPr="00B917DC">
        <w:t>Возможно совместное ведение медиации взрослым и ребенком.</w:t>
      </w:r>
    </w:p>
    <w:p w:rsidR="00CF0E93" w:rsidRPr="00B917DC" w:rsidRDefault="00CF0E93" w:rsidP="00CF0E93">
      <w:pPr>
        <w:pStyle w:val="a3"/>
        <w:jc w:val="both"/>
      </w:pPr>
      <w:r w:rsidRPr="00B917DC">
        <w:rPr>
          <w:i/>
          <w:iCs/>
        </w:rPr>
        <w:t>Куратором</w:t>
      </w:r>
      <w:r w:rsidRPr="00B917DC">
        <w:t xml:space="preserve"> службы примирения может быть взрослый, прошедший подготовку в качестве медиатора и готовый осуществлять систематическую поддержку и развитие службы примирения. Куратор должен иметь доступ к информации о происходящих в образовательном учреждении конфликтах. Задача куратора - организовать работу службы примирения и обеспечить получение службой примирения информации о конфликтах и криминальных ситуациях.</w:t>
      </w:r>
    </w:p>
    <w:p w:rsidR="00CF0E93" w:rsidRPr="00B917DC" w:rsidRDefault="00CF0E93" w:rsidP="00CF0E93">
      <w:pPr>
        <w:pStyle w:val="a3"/>
        <w:jc w:val="both"/>
      </w:pPr>
      <w:r w:rsidRPr="00B917DC">
        <w:t>Это может быть заместитель директора по учебно-воспитательной работе, психолог, социальный педагог (заместитель директора по социальной работе), уполномоченный по правам ребенка и прочее.</w:t>
      </w:r>
    </w:p>
    <w:p w:rsidR="00CF0E93" w:rsidRPr="00B917DC" w:rsidRDefault="00CF0E93" w:rsidP="00CF0E93">
      <w:pPr>
        <w:pStyle w:val="a3"/>
        <w:jc w:val="both"/>
      </w:pPr>
      <w:r w:rsidRPr="00B917DC">
        <w:rPr>
          <w:i/>
          <w:iCs/>
        </w:rPr>
        <w:t>Участниками</w:t>
      </w:r>
      <w:r w:rsidRPr="00B917DC">
        <w:t xml:space="preserve"> программ примирения могут быть дети, педагоги, администрация, родители. При медиации конфликтов между взрослыми обязательно участие взрослого медиатора.</w:t>
      </w:r>
    </w:p>
    <w:p w:rsidR="00CF0E93" w:rsidRPr="00B917DC" w:rsidRDefault="00CF0E93" w:rsidP="00CF0E93">
      <w:pPr>
        <w:pStyle w:val="a3"/>
        <w:jc w:val="both"/>
      </w:pPr>
      <w:r w:rsidRPr="00B917DC">
        <w:t xml:space="preserve">Допускается, чтобы стороны конфликта были направлены </w:t>
      </w:r>
      <w:r w:rsidRPr="00B917DC">
        <w:rPr>
          <w:i/>
          <w:iCs/>
        </w:rPr>
        <w:t>администратором</w:t>
      </w:r>
      <w:r w:rsidRPr="00B917DC">
        <w:t xml:space="preserve"> на предварительную встречу с медиатором (где проясняется ситуация конфликта и рассказывается о медиации), но встреча между сторонами проходит только добровольно.</w:t>
      </w:r>
    </w:p>
    <w:p w:rsidR="00CF0E93" w:rsidRPr="00B917DC" w:rsidRDefault="00CF0E93" w:rsidP="00CF0E93">
      <w:pPr>
        <w:pStyle w:val="a3"/>
        <w:jc w:val="both"/>
      </w:pPr>
      <w:r w:rsidRPr="00B917DC">
        <w:t>Куратор должен получить согласие от родителей медиаторов-школьников на их участие в работе службы примирения.</w:t>
      </w:r>
    </w:p>
    <w:p w:rsidR="00CF0E93" w:rsidRPr="00B917DC" w:rsidRDefault="00CF0E93" w:rsidP="00CF0E93">
      <w:pPr>
        <w:pStyle w:val="a3"/>
        <w:jc w:val="both"/>
      </w:pPr>
      <w:r w:rsidRPr="00B917DC">
        <w:t xml:space="preserve">Служба примирения должна разработать </w:t>
      </w:r>
      <w:r w:rsidRPr="00B917DC">
        <w:rPr>
          <w:i/>
          <w:iCs/>
        </w:rPr>
        <w:t>положение</w:t>
      </w:r>
      <w:r w:rsidRPr="00B917DC">
        <w:t>, которое должно быть утверждено администрацией образовательного учреждения. Также возможно внесение дополнений о службе примирения в устав образовательного учреждения и другие документы.</w:t>
      </w:r>
    </w:p>
    <w:p w:rsidR="00CF0E93" w:rsidRPr="00B917DC" w:rsidRDefault="00CF0E93" w:rsidP="00CF0E93">
      <w:pPr>
        <w:pStyle w:val="a3"/>
        <w:jc w:val="both"/>
      </w:pPr>
      <w:r w:rsidRPr="00B917DC">
        <w:t>Если в результате конфликта стороне нанесён материальный ущерб, то присутствие взрослого на встрече в качестве соведущего обязательно, а куратору рекомендуется пригласить на встречу родителей, либо получить разрешение родителей на участие их детей в данной медиации.</w:t>
      </w:r>
    </w:p>
    <w:p w:rsidR="00CF0E93" w:rsidRPr="00B917DC" w:rsidRDefault="00CF0E93" w:rsidP="00CF0E93">
      <w:pPr>
        <w:pStyle w:val="a3"/>
        <w:jc w:val="both"/>
      </w:pPr>
      <w:r w:rsidRPr="00B917DC">
        <w:t>По аналогии службы примирения могут создаваться в общежитиях, спецшколах и так далее.</w:t>
      </w:r>
      <w:bookmarkStart w:id="9" w:name="_Toc225314509"/>
      <w:bookmarkEnd w:id="9"/>
    </w:p>
    <w:p w:rsidR="00CF0E93" w:rsidRPr="00B917DC" w:rsidRDefault="00CF0E93" w:rsidP="00CF0E93">
      <w:pPr>
        <w:pStyle w:val="a3"/>
        <w:jc w:val="both"/>
      </w:pPr>
      <w:r w:rsidRPr="00B917DC">
        <w:rPr>
          <w:b/>
          <w:bCs/>
        </w:rPr>
        <w:lastRenderedPageBreak/>
        <w:t>Особенности служб, проводящих медиацию по уголовным делам, находящимся в судебном производстве</w:t>
      </w:r>
      <w:bookmarkStart w:id="10" w:name="_ftnref1"/>
      <w:bookmarkEnd w:id="10"/>
    </w:p>
    <w:p w:rsidR="00CF0E93" w:rsidRPr="00B917DC" w:rsidRDefault="00CF0E93" w:rsidP="00CF0E93">
      <w:pPr>
        <w:pStyle w:val="a3"/>
        <w:jc w:val="both"/>
      </w:pPr>
      <w:r w:rsidRPr="00B917DC">
        <w:t>Работа службы медиации по уголовным делам, находящимся в судебном производстве, осуществляется на основании документов, легитимирующих ее взаимодействие с судом (это могут быть законы, программы взаимодействия с судом и др.) и не противоречащих российскому законодательству. В них указываются правовые и организационные основы взаимодействия служб примирения с судами, в частности:</w:t>
      </w:r>
    </w:p>
    <w:p w:rsidR="00CF0E93" w:rsidRPr="00B917DC" w:rsidRDefault="00CF0E93" w:rsidP="00CF0E93">
      <w:pPr>
        <w:pStyle w:val="a3"/>
        <w:jc w:val="both"/>
      </w:pPr>
      <w:r w:rsidRPr="00B917DC">
        <w:t>- механизм передачи на медиацию информации о криминальных ситуациях;</w:t>
      </w:r>
    </w:p>
    <w:p w:rsidR="00CF0E93" w:rsidRPr="00B917DC" w:rsidRDefault="00CF0E93" w:rsidP="00CF0E93">
      <w:pPr>
        <w:pStyle w:val="a3"/>
        <w:jc w:val="both"/>
      </w:pPr>
      <w:r w:rsidRPr="00B917DC">
        <w:t>- юридические последствия медиации;</w:t>
      </w:r>
    </w:p>
    <w:p w:rsidR="00CF0E93" w:rsidRPr="00B917DC" w:rsidRDefault="00CF0E93" w:rsidP="00CF0E93">
      <w:pPr>
        <w:pStyle w:val="a3"/>
        <w:jc w:val="both"/>
      </w:pPr>
      <w:r w:rsidRPr="00B917DC">
        <w:t>- категории случаев, передаваемых на медиацию.</w:t>
      </w:r>
    </w:p>
    <w:p w:rsidR="00CF0E93" w:rsidRPr="00B917DC" w:rsidRDefault="00CF0E93" w:rsidP="00CF0E93">
      <w:pPr>
        <w:pStyle w:val="a3"/>
        <w:jc w:val="both"/>
      </w:pPr>
      <w:r w:rsidRPr="00B917DC">
        <w:t>В силу того, что в российском уголовном и уголовно-процессуальном законодательстве отсутствует институт медиации, ее юридические последствия тождественны юридическим последствиям «примирения», «заглаживания вреда», «исправления осужденного» (понятия, имеющиеся в отечественном законодательстве).</w:t>
      </w:r>
    </w:p>
    <w:p w:rsidR="00CF0E93" w:rsidRPr="00B917DC" w:rsidRDefault="00CF0E93" w:rsidP="00CF0E93">
      <w:pPr>
        <w:pStyle w:val="a3"/>
        <w:jc w:val="both"/>
      </w:pPr>
      <w:r w:rsidRPr="00B917DC">
        <w:t>Необходимо проведение систематических встреч сотрудников служб, проводящих медиацию, с судьями, а также другими структурами и специалистами, связанными с медиацией, для уточнения механизмов взаимодействия, информационно-правовой базы и обсуждения новых возможностей проведения медиации на различных стадиях уголовного судопроизводства.</w:t>
      </w:r>
    </w:p>
    <w:p w:rsidR="00CF0E93" w:rsidRPr="00B917DC" w:rsidRDefault="00CF0E93" w:rsidP="00CF0E93">
      <w:pPr>
        <w:pStyle w:val="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225314510"/>
      <w:r w:rsidRPr="00B917DC">
        <w:rPr>
          <w:rFonts w:ascii="Times New Roman" w:hAnsi="Times New Roman" w:cs="Times New Roman"/>
          <w:color w:val="auto"/>
          <w:sz w:val="24"/>
          <w:szCs w:val="24"/>
        </w:rPr>
        <w:t>Особенности медиации по уголовным делам</w:t>
      </w:r>
      <w:bookmarkEnd w:id="11"/>
    </w:p>
    <w:p w:rsidR="00CF0E93" w:rsidRPr="00B917DC" w:rsidRDefault="00CF0E93" w:rsidP="00CF0E93">
      <w:pPr>
        <w:pStyle w:val="a3"/>
        <w:jc w:val="both"/>
      </w:pPr>
      <w:r w:rsidRPr="00B917DC">
        <w:t>Особенность медиации по уголовным делам состоит в том, что центральным ее пунктом является вопрос о заглаживании вреда, причиненного преступлением. Заглаживание вреда не ограничивается возмещением материального ущерба, а включает более широкий спектр восстановительных действий.</w:t>
      </w:r>
    </w:p>
    <w:p w:rsidR="00CF0E93" w:rsidRPr="00B917DC" w:rsidRDefault="00CF0E93" w:rsidP="00CF0E93">
      <w:pPr>
        <w:pStyle w:val="a3"/>
        <w:jc w:val="both"/>
      </w:pPr>
      <w:r w:rsidRPr="00B917DC">
        <w:t>Медиация обеспечивает субъективное право сторон на примирение и возможна на всех этапах судопроизводства, независимо от тяжести преступления, а также на этапе исполнения наказания. В зависимости от категории преступления и момента проведения медиации, в результате которой достигнуто соглашение о примирении и заглаживании вреда, предусматриваются разные юридические последствия.</w:t>
      </w:r>
    </w:p>
    <w:p w:rsidR="00CF0E93" w:rsidRPr="00B917DC" w:rsidRDefault="00CF0E93" w:rsidP="00CF0E93">
      <w:pPr>
        <w:pStyle w:val="a3"/>
        <w:jc w:val="both"/>
      </w:pPr>
      <w:r w:rsidRPr="00B917DC">
        <w:t>Отправной точкой для проведения медиации должно служить признание обвиняемым основных фактических обстоятельств дела, а не только признание вины в юридическом смысле. Участие в медиации не должно использоваться при дальнейшем разбирательстве в качестве доказательства признания вины.</w:t>
      </w:r>
    </w:p>
    <w:p w:rsidR="00CF0E93" w:rsidRPr="00B917DC" w:rsidRDefault="00CF0E93" w:rsidP="00CF0E93">
      <w:pPr>
        <w:pStyle w:val="a3"/>
        <w:jc w:val="both"/>
      </w:pPr>
      <w:r w:rsidRPr="00B917DC">
        <w:t>Медиатор создает условия для обсуждения сторонами вопроса о заглаживании вреда, разработки механизмов и процедур заглаживания вреда, сроков и условий выполнения договоренностей по заглаживанию вреда. Медиатор должен отказаться от проведения встречи сторон в случае, если он сомневается в возможности обеспечения безопасности участников.</w:t>
      </w:r>
    </w:p>
    <w:p w:rsidR="00CF0E93" w:rsidRPr="00B917DC" w:rsidRDefault="00CF0E93" w:rsidP="00CF0E93">
      <w:pPr>
        <w:pStyle w:val="a3"/>
        <w:jc w:val="both"/>
      </w:pPr>
      <w:r w:rsidRPr="00B917DC">
        <w:lastRenderedPageBreak/>
        <w:t>Медиация проводится беспристрастно. Это означает, что медиатор не принимает чью-либо позицию, но стремится помочь сторонам активно участвовать в процессе медиации, чтобы они извлекли из нее пользу для себя.</w:t>
      </w:r>
    </w:p>
    <w:p w:rsidR="00CF0E93" w:rsidRPr="00B917DC" w:rsidRDefault="00CF0E93" w:rsidP="00CF0E93">
      <w:pPr>
        <w:pStyle w:val="a3"/>
        <w:jc w:val="both"/>
      </w:pPr>
      <w:r w:rsidRPr="00B917DC">
        <w:t>В нейтральности медиатора по уголовным делам есть особенности. Первая состоит в том, что, оставаясь беспристрастным к сторонам, медиатор не безразличен к факту правонарушения. Это означает, что стороны для него «не равны» в том смысле, что обязанности по заглаживанию вреда возлагаются на правонарушителя. С другой стороны, требования пострадавших к правонарушителю должны быть ограничены в случае их несоразмерности тяжести совершенного деяния.</w:t>
      </w:r>
    </w:p>
    <w:p w:rsidR="00CF0E93" w:rsidRPr="00B917DC" w:rsidRDefault="00CF0E93" w:rsidP="00CF0E93">
      <w:pPr>
        <w:pStyle w:val="a3"/>
        <w:jc w:val="both"/>
      </w:pPr>
      <w:r w:rsidRPr="00B917DC">
        <w:t>Процедура медиации должна сопровождаться соблюдением правовых гарантий. Медиация носит исключительно добровольный характер как для потерпевшего, так и для обвиняемого.</w:t>
      </w:r>
    </w:p>
    <w:p w:rsidR="00CF0E93" w:rsidRPr="00B917DC" w:rsidRDefault="00CF0E93" w:rsidP="00CF0E93">
      <w:pPr>
        <w:pStyle w:val="a3"/>
        <w:jc w:val="both"/>
      </w:pPr>
      <w:r w:rsidRPr="00B917DC">
        <w:t>Прежде чем дать согласие на медиацию, стороны должны быть проинформированы о своих правах, о сущности процесса медиации и о возможных юридических последствиях принятого решения. Медиация может повлечь юридические последствия для сторон, например, прекращение уголовного дела за примирением сторон. Эта возможность не должна приводить к тому, что медиатор дает гарантии по поводу того или иного исхода дела. Разрешение уголовно-правового конфликта является полномочием официальных органов, медиация в уголовном процессе обеспечивает участие сторон в решении проблем, возникших в связи с преступлением, и вопросов о заглаживании вреда, но окончательное решение по делу принимает суд (только в делах частного обвинения суд обязан прекратить дело в случае примирения сторон).</w:t>
      </w:r>
    </w:p>
    <w:p w:rsidR="00CF0E93" w:rsidRPr="00B917DC" w:rsidRDefault="00CF0E93" w:rsidP="00CF0E93">
      <w:pPr>
        <w:pStyle w:val="a3"/>
        <w:jc w:val="both"/>
      </w:pPr>
      <w:r w:rsidRPr="00B917DC">
        <w:t>При подготовке к медиации важно выявить и пригласить к участию не только официально признанного потерпевшего, но и других лиц, фактически пострадавших в результате преступления.</w:t>
      </w:r>
    </w:p>
    <w:p w:rsidR="00CF0E93" w:rsidRPr="00B917DC" w:rsidRDefault="00CF0E93" w:rsidP="00CF0E93">
      <w:pPr>
        <w:pStyle w:val="a3"/>
        <w:jc w:val="both"/>
      </w:pPr>
      <w:r w:rsidRPr="00B917DC">
        <w:t>В силу ограниченности сроков судебного разбирательства и в отсутствие специальной законодательной нормы о приостановлении производства по делу до окончания медиации, передача случая из суда на медиацию должна осуществляться как можно раньше (до назначения дела к слушанию) в целях обеспечения наилучших условий для проведения всех необходимых этапов медиации до начала судебного разбирательства.</w:t>
      </w:r>
    </w:p>
    <w:p w:rsidR="00CF0E93" w:rsidRPr="00B917DC" w:rsidRDefault="00CF0E93" w:rsidP="00CF0E93">
      <w:pPr>
        <w:pStyle w:val="a3"/>
        <w:jc w:val="both"/>
      </w:pPr>
      <w:r w:rsidRPr="00B917DC">
        <w:t>Если к моменту начала судебного разбирательства медиация не завершена, в суд передается информация о той стадии, на которой находится процесс.</w:t>
      </w:r>
    </w:p>
    <w:p w:rsidR="00CF0E93" w:rsidRPr="00B917DC" w:rsidRDefault="00CF0E93" w:rsidP="00CF0E93">
      <w:pPr>
        <w:pStyle w:val="a3"/>
        <w:jc w:val="both"/>
      </w:pPr>
      <w:r w:rsidRPr="00B917DC">
        <w:t>В случае достижения соглашения между сторонами, по результатам медиации заключается примирительный договор. В ходе судебного заседания стороны ходатайствуют о его приобщении к материалам дела.</w:t>
      </w:r>
    </w:p>
    <w:p w:rsidR="00CF0E93" w:rsidRPr="00B917DC" w:rsidRDefault="00CF0E93" w:rsidP="00CF0E93">
      <w:pPr>
        <w:pStyle w:val="a3"/>
        <w:jc w:val="both"/>
      </w:pPr>
      <w:r w:rsidRPr="00B917DC">
        <w:t>В соответствии с принципом конфиденциальности медиатор может передавать в суд информацию только о результатах медиации. Суду должна быть предоставлена полная информация об организации, проводящей медиацию. Суд вправе исследовать мотивы, послужившие основанием для примирения сторон, для исключения давления на потерпевшего со стороны заинтересованных лиц.</w:t>
      </w:r>
    </w:p>
    <w:p w:rsidR="00CF0E93" w:rsidRPr="00B917DC" w:rsidRDefault="00CF0E93" w:rsidP="00CF0E93">
      <w:pPr>
        <w:pStyle w:val="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224872350"/>
      <w:bookmarkStart w:id="13" w:name="_Toc225314511"/>
      <w:bookmarkEnd w:id="12"/>
      <w:bookmarkEnd w:id="13"/>
      <w:r w:rsidRPr="00B917DC">
        <w:rPr>
          <w:rFonts w:ascii="Times New Roman" w:hAnsi="Times New Roman" w:cs="Times New Roman"/>
          <w:color w:val="auto"/>
          <w:sz w:val="24"/>
          <w:szCs w:val="24"/>
        </w:rPr>
        <w:lastRenderedPageBreak/>
        <w:t>Особенности медиации по уголовным делам в отношении несовершеннолетних</w:t>
      </w:r>
    </w:p>
    <w:p w:rsidR="00CF0E93" w:rsidRPr="00B917DC" w:rsidRDefault="00CF0E93" w:rsidP="00CF0E93">
      <w:pPr>
        <w:pStyle w:val="a3"/>
        <w:jc w:val="both"/>
      </w:pPr>
      <w:r w:rsidRPr="00B917DC">
        <w:t>Важно рассматривать медиацию с точки зрения лучшего обеспечения интересов ребенка (в соответствии с Конвенцией ООН о правах ребенка и Европейской конвенцией о правах детей).</w:t>
      </w:r>
    </w:p>
    <w:p w:rsidR="00CF0E93" w:rsidRPr="00B917DC" w:rsidRDefault="00CF0E93" w:rsidP="00CF0E93">
      <w:pPr>
        <w:pStyle w:val="a3"/>
        <w:jc w:val="both"/>
      </w:pPr>
      <w:r w:rsidRPr="00B917DC">
        <w:t>Когда медиация встроена в правоприменительную практику в отношении несовершеннолетних, медиатор осуществляет свою деятельность во взаимодействии со специалистами социальных и психологических служб.</w:t>
      </w:r>
    </w:p>
    <w:p w:rsidR="00CF0E93" w:rsidRPr="00B917DC" w:rsidRDefault="00CF0E93" w:rsidP="00CF0E93">
      <w:pPr>
        <w:pStyle w:val="a3"/>
        <w:jc w:val="both"/>
      </w:pPr>
      <w:r w:rsidRPr="00B917DC">
        <w:t>Желательно, чтобы медиатор изучил социально-психологические аспекты личности правонарушителя, его социальной ситуации и окружения, предоставленные в отчетах других служб.</w:t>
      </w:r>
    </w:p>
    <w:p w:rsidR="00CF0E93" w:rsidRPr="00B917DC" w:rsidRDefault="00CF0E93" w:rsidP="00CF0E93">
      <w:pPr>
        <w:pStyle w:val="a3"/>
        <w:jc w:val="both"/>
      </w:pPr>
      <w:r w:rsidRPr="00B917DC">
        <w:t>Отчет о результатах медиации предоставляется в суд вместе с отчетом социального работника или педагога-психолога. Допускается, что это может быть единый документ.</w:t>
      </w:r>
    </w:p>
    <w:p w:rsidR="00CF0E93" w:rsidRPr="00B917DC" w:rsidRDefault="00CF0E93" w:rsidP="00CF0E93">
      <w:pPr>
        <w:pStyle w:val="a3"/>
        <w:jc w:val="both"/>
      </w:pPr>
      <w:r w:rsidRPr="00B917DC">
        <w:t>Юридические последствия медиации в отношении несовершеннолетних правонарушителей дополняются (по сравнению со взрослыми) возможностью использования норм, касающихся применения принудительных мер воспитательного воздействия.</w:t>
      </w:r>
    </w:p>
    <w:p w:rsidR="00CF0E93" w:rsidRPr="00B917DC" w:rsidRDefault="00CF0E93" w:rsidP="00CF0E93">
      <w:pPr>
        <w:pStyle w:val="a3"/>
        <w:jc w:val="both"/>
      </w:pPr>
      <w:r w:rsidRPr="00B917DC">
        <w:t>Медиатор обязан учитывать юридические особенности, связанные с несовершеннолетием участников медиации. В частности, медиатор приглашает к участию или заручается согласием на проведение медиации законного представителя несовершеннолетнего, а также информирует его о сущности, задачах, юридических последствиях медиации.</w:t>
      </w:r>
    </w:p>
    <w:p w:rsidR="00CF0E93" w:rsidRPr="00B917DC" w:rsidRDefault="00CF0E93" w:rsidP="00CF0E93">
      <w:pPr>
        <w:pStyle w:val="a3"/>
        <w:jc w:val="both"/>
      </w:pPr>
      <w:r w:rsidRPr="00B917DC">
        <w:t>При принятии решения о передаче дела на медиацию необходимо учитывать обстоятельства, ставящие стороны в особенное (неравное) положение. Это может происходить из-за явного несоответствия возраста, зрелости и интеллектуальных способностей сторон. В этом случае медиатору необходимо создать условия для полноценного участия в медиации данных лиц, либо принять решение о введении ограничений.</w:t>
      </w:r>
    </w:p>
    <w:p w:rsidR="00CF0E93" w:rsidRPr="00B917DC" w:rsidRDefault="00CF0E93" w:rsidP="00CF0E93">
      <w:pPr>
        <w:pStyle w:val="a3"/>
        <w:jc w:val="both"/>
      </w:pPr>
      <w:r w:rsidRPr="00B917DC">
        <w:t>В случае медиации криминальных конфликтов с участием несовершеннолетних для процесса медиации приобретает особую значимость вопрос о ресоциализации, воспитательном эффекте и о том, «что нужно сделать, чтобы подобного не повторилось».</w:t>
      </w:r>
    </w:p>
    <w:p w:rsidR="00CF0E93" w:rsidRPr="00B917DC" w:rsidRDefault="00CF0E93" w:rsidP="00CF0E93">
      <w:pPr>
        <w:pStyle w:val="a3"/>
        <w:jc w:val="both"/>
      </w:pPr>
      <w:r w:rsidRPr="00B917DC">
        <w:t>Медиатор, помимо наличия общей подготовки по медиации, должен быть компетентен в юридических вопросах в отношении той категории случаев, с которой он работает.</w:t>
      </w:r>
    </w:p>
    <w:p w:rsidR="00CF0E93" w:rsidRPr="00B917DC" w:rsidRDefault="00CF0E93" w:rsidP="00CF0E93">
      <w:pPr>
        <w:pStyle w:val="1"/>
        <w:jc w:val="both"/>
        <w:rPr>
          <w:sz w:val="24"/>
          <w:szCs w:val="24"/>
        </w:rPr>
      </w:pPr>
      <w:bookmarkStart w:id="14" w:name="_Toc225314512"/>
      <w:r w:rsidRPr="00B917DC">
        <w:rPr>
          <w:sz w:val="24"/>
          <w:szCs w:val="24"/>
        </w:rPr>
        <w:t>Подготовка и повышение квалификации медиаторов, тренеров и кураторов.</w:t>
      </w:r>
      <w:bookmarkEnd w:id="14"/>
    </w:p>
    <w:p w:rsidR="00CF0E93" w:rsidRPr="00B917DC" w:rsidRDefault="00CF0E93" w:rsidP="00CF0E93">
      <w:pPr>
        <w:pStyle w:val="a3"/>
        <w:jc w:val="both"/>
      </w:pPr>
      <w:r w:rsidRPr="00B917DC">
        <w:t>Медиатор не обязательно должен иметь специальное образование (педагога, психолога и т п.), но обязательно должен пройти подготовку в качестве медиатора.</w:t>
      </w:r>
    </w:p>
    <w:p w:rsidR="00CF0E93" w:rsidRPr="00B917DC" w:rsidRDefault="00CF0E93" w:rsidP="00CF0E93">
      <w:pPr>
        <w:pStyle w:val="a3"/>
        <w:jc w:val="both"/>
      </w:pPr>
      <w:r w:rsidRPr="00B917DC">
        <w:t>Основные этапы подготовки взрослых медиаторов должны включать в себя:</w:t>
      </w:r>
    </w:p>
    <w:p w:rsidR="00CF0E93" w:rsidRPr="00B917DC" w:rsidRDefault="00CF0E93" w:rsidP="00CF0E93">
      <w:pPr>
        <w:pStyle w:val="a3"/>
        <w:jc w:val="both"/>
      </w:pPr>
      <w:r w:rsidRPr="00B917DC">
        <w:t>1. Теоретическое обучение медиации, включая специфику восстановительной медиации и знание настоящих стандартов.</w:t>
      </w:r>
    </w:p>
    <w:p w:rsidR="00CF0E93" w:rsidRPr="00B917DC" w:rsidRDefault="00CF0E93" w:rsidP="00CF0E93">
      <w:pPr>
        <w:pStyle w:val="a3"/>
        <w:jc w:val="both"/>
      </w:pPr>
      <w:r w:rsidRPr="00B917DC">
        <w:t>2. Прохождение тренингового курса по освоению основных навыков медиации;</w:t>
      </w:r>
    </w:p>
    <w:p w:rsidR="00CF0E93" w:rsidRPr="00B917DC" w:rsidRDefault="00CF0E93" w:rsidP="00CF0E93">
      <w:pPr>
        <w:pStyle w:val="a3"/>
        <w:jc w:val="both"/>
      </w:pPr>
      <w:r w:rsidRPr="00B917DC">
        <w:lastRenderedPageBreak/>
        <w:t>3. Самостоятельное проведение серии медиаций и последующую супервизию с более опытными медиаторами или в кругу других медиаторов, а также написание отчетов по проведенным медиациям.</w:t>
      </w:r>
    </w:p>
    <w:p w:rsidR="00CF0E93" w:rsidRPr="00B917DC" w:rsidRDefault="00CF0E93" w:rsidP="00CF0E93">
      <w:pPr>
        <w:pStyle w:val="a3"/>
        <w:jc w:val="both"/>
      </w:pPr>
      <w:r w:rsidRPr="00B917DC">
        <w:t>Формы подготовки медиаторов службы медиации могут разрабатывать самостоятельно.</w:t>
      </w:r>
    </w:p>
    <w:p w:rsidR="00CF0E93" w:rsidRPr="00B917DC" w:rsidRDefault="00CF0E93" w:rsidP="00CF0E93">
      <w:pPr>
        <w:pStyle w:val="a3"/>
        <w:jc w:val="both"/>
      </w:pPr>
      <w:r w:rsidRPr="00B917DC">
        <w:t>Медиатор должен знать специфику работы с обидчиками и пострадавшими в той области, в которой он работает.</w:t>
      </w:r>
    </w:p>
    <w:p w:rsidR="00CF0E93" w:rsidRPr="00B917DC" w:rsidRDefault="00CF0E93" w:rsidP="00CF0E93">
      <w:pPr>
        <w:pStyle w:val="a3"/>
        <w:jc w:val="both"/>
      </w:pPr>
      <w:r w:rsidRPr="00B917DC">
        <w:t>Тренер по медиации должен быть практикующим медиатором</w:t>
      </w:r>
    </w:p>
    <w:p w:rsidR="00CF0E93" w:rsidRPr="00B917DC" w:rsidRDefault="00CF0E93" w:rsidP="00CF0E93">
      <w:pPr>
        <w:pStyle w:val="a3"/>
        <w:jc w:val="both"/>
      </w:pPr>
      <w:r w:rsidRPr="00B917DC">
        <w:t>Куратор службы должен пройти обучение в качестве медиатора.</w:t>
      </w:r>
    </w:p>
    <w:p w:rsidR="00CF0E93" w:rsidRPr="00B917DC" w:rsidRDefault="00CF0E93" w:rsidP="00CF0E93">
      <w:pPr>
        <w:pStyle w:val="1"/>
        <w:jc w:val="both"/>
        <w:rPr>
          <w:sz w:val="24"/>
          <w:szCs w:val="24"/>
        </w:rPr>
      </w:pPr>
      <w:bookmarkStart w:id="15" w:name="_Toc225314513"/>
      <w:r w:rsidRPr="00B917DC">
        <w:rPr>
          <w:sz w:val="24"/>
          <w:szCs w:val="24"/>
        </w:rPr>
        <w:t>Распространение восстановительной медиации в обществе</w:t>
      </w:r>
      <w:bookmarkEnd w:id="15"/>
    </w:p>
    <w:p w:rsidR="00CF0E93" w:rsidRPr="00B917DC" w:rsidRDefault="00CF0E93" w:rsidP="00CF0E93">
      <w:pPr>
        <w:pStyle w:val="a3"/>
        <w:jc w:val="both"/>
      </w:pPr>
      <w:r w:rsidRPr="00B917DC">
        <w:t>Необходимо стремиться к организации и развитию сообществ восстановительной медиации.</w:t>
      </w:r>
    </w:p>
    <w:p w:rsidR="00CF0E93" w:rsidRPr="00B917DC" w:rsidRDefault="00CF0E93" w:rsidP="00CF0E93">
      <w:pPr>
        <w:pStyle w:val="a3"/>
        <w:jc w:val="both"/>
      </w:pPr>
      <w:r w:rsidRPr="00B917DC">
        <w:t>Продвижение восстановительной медиации способствует расширению возможностей использования восстановительного способа реагирования на конфликтные и криминальные ситуации и тем самым содействует укреплению позитивных социальных связей в обществе.</w:t>
      </w:r>
    </w:p>
    <w:p w:rsidR="00CF0E93" w:rsidRPr="00B917DC" w:rsidRDefault="00CF0E93" w:rsidP="00CF0E93">
      <w:pPr>
        <w:pStyle w:val="a3"/>
        <w:jc w:val="both"/>
      </w:pPr>
      <w:r w:rsidRPr="00B917DC">
        <w:t>Для продвижения стандартов восстановительной медиации рекомендуется:</w:t>
      </w:r>
    </w:p>
    <w:p w:rsidR="00CF0E93" w:rsidRPr="00B917DC" w:rsidRDefault="00CF0E93" w:rsidP="00CF0E93">
      <w:pPr>
        <w:pStyle w:val="a3"/>
        <w:jc w:val="both"/>
      </w:pPr>
      <w:r w:rsidRPr="00B917DC">
        <w:t>1. Распространять информацию о целях и задачах восстановительной медиации, положительных ее аспектах, процедурах и результатах среди всех заинтересованных лиц.</w:t>
      </w:r>
    </w:p>
    <w:p w:rsidR="00CF0E93" w:rsidRPr="00B917DC" w:rsidRDefault="00CF0E93" w:rsidP="00CF0E93">
      <w:pPr>
        <w:pStyle w:val="a3"/>
        <w:jc w:val="both"/>
      </w:pPr>
      <w:r w:rsidRPr="00B917DC">
        <w:t>2. Развивать методическую и нормативно-правовую базу.</w:t>
      </w:r>
    </w:p>
    <w:p w:rsidR="00CF0E93" w:rsidRPr="00B917DC" w:rsidRDefault="00CF0E93" w:rsidP="00CF0E93">
      <w:pPr>
        <w:pStyle w:val="a3"/>
        <w:jc w:val="both"/>
      </w:pPr>
      <w:r w:rsidRPr="00B917DC">
        <w:t>3. Организовать обучение ведущих и координаторов программ восстановительной медиации.</w:t>
      </w:r>
    </w:p>
    <w:p w:rsidR="00CF0E93" w:rsidRPr="00B917DC" w:rsidRDefault="00CF0E93" w:rsidP="00CF0E93">
      <w:pPr>
        <w:pStyle w:val="a3"/>
        <w:jc w:val="both"/>
      </w:pPr>
      <w:r w:rsidRPr="00B917DC">
        <w:t>Необходимо стремиться к внедрению восстановительной медиации в деятельность различных ведомств, в различные сферы общественной жизни.</w:t>
      </w:r>
    </w:p>
    <w:p w:rsidR="00CF0E93" w:rsidRPr="00B917DC" w:rsidRDefault="00CF0E93" w:rsidP="00CF0E93">
      <w:pPr>
        <w:pStyle w:val="a3"/>
        <w:jc w:val="both"/>
      </w:pPr>
      <w:bookmarkStart w:id="16" w:name="_ftn1"/>
      <w:bookmarkEnd w:id="16"/>
      <w:r w:rsidRPr="00B917DC">
        <w:t>Положения настоящего раздела могут применяться в качестве основы при использовании медиации на стадии предварительного расследования, а также в мировой юстиции при рассмотрении не только уголовных, но и гражданских и некоторых административных дел.</w:t>
      </w:r>
    </w:p>
    <w:p w:rsidR="00CF0E93" w:rsidRPr="00B917DC" w:rsidRDefault="00CF0E93" w:rsidP="00CF0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E93" w:rsidRPr="00B917DC" w:rsidRDefault="00CF0E93" w:rsidP="00CF0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E93" w:rsidRPr="00B917DC" w:rsidRDefault="00CF0E93" w:rsidP="00CF0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E93" w:rsidRDefault="00CF0E93" w:rsidP="00CF0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248" w:rsidRDefault="006D1B0D"/>
    <w:sectPr w:rsidR="004C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22"/>
    <w:rsid w:val="003B4B22"/>
    <w:rsid w:val="004274DB"/>
    <w:rsid w:val="006D1B0D"/>
    <w:rsid w:val="00973AAD"/>
    <w:rsid w:val="00CF0E93"/>
    <w:rsid w:val="00D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93"/>
  </w:style>
  <w:style w:type="paragraph" w:styleId="1">
    <w:name w:val="heading 1"/>
    <w:basedOn w:val="a"/>
    <w:link w:val="10"/>
    <w:uiPriority w:val="9"/>
    <w:qFormat/>
    <w:rsid w:val="00CF0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E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0E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CF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0E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93"/>
  </w:style>
  <w:style w:type="paragraph" w:styleId="1">
    <w:name w:val="heading 1"/>
    <w:basedOn w:val="a"/>
    <w:link w:val="10"/>
    <w:uiPriority w:val="9"/>
    <w:qFormat/>
    <w:rsid w:val="00CF0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E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0E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CF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0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3690</Words>
  <Characters>21037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пх</dc:creator>
  <cp:lastModifiedBy>Школа</cp:lastModifiedBy>
  <cp:revision>2</cp:revision>
  <dcterms:created xsi:type="dcterms:W3CDTF">2023-06-20T11:08:00Z</dcterms:created>
  <dcterms:modified xsi:type="dcterms:W3CDTF">2023-06-20T11:08:00Z</dcterms:modified>
</cp:coreProperties>
</file>