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7A" w:rsidRDefault="00662D7A" w:rsidP="00662D7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2D7A">
        <w:rPr>
          <w:rFonts w:ascii="Times New Roman" w:hAnsi="Times New Roman" w:cs="Times New Roman"/>
          <w:sz w:val="28"/>
          <w:szCs w:val="28"/>
        </w:rPr>
        <w:t>Об отдельных вопросах в сфере образования на территории Карачаево-Черкесской Республики (с изменениями на 29 декабря 2018 года)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2D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662D7A" w:rsidRPr="00662D7A" w:rsidRDefault="00662D7A" w:rsidP="00662D7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ЗАКОН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Pr="00662D7A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Pr="00662D7A">
        <w:rPr>
          <w:rFonts w:ascii="Times New Roman" w:hAnsi="Times New Roman" w:cs="Times New Roman"/>
          <w:sz w:val="28"/>
          <w:szCs w:val="28"/>
        </w:rPr>
        <w:br/>
      </w:r>
      <w:r w:rsidRPr="00662D7A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6 декабря 2013 года N 72-РЗ</w:t>
      </w:r>
      <w:r>
        <w:rPr>
          <w:rFonts w:ascii="Times New Roman" w:hAnsi="Times New Roman" w:cs="Times New Roman"/>
          <w:sz w:val="28"/>
          <w:szCs w:val="28"/>
        </w:rPr>
        <w:br/>
      </w:r>
      <w:r w:rsidRPr="00662D7A">
        <w:rPr>
          <w:rFonts w:ascii="Times New Roman" w:hAnsi="Times New Roman" w:cs="Times New Roman"/>
          <w:sz w:val="28"/>
          <w:szCs w:val="28"/>
        </w:rPr>
        <w:br/>
        <w:t xml:space="preserve">Об отдельных вопросах в сфере образования на территории Карачаево-Черкесской Республики </w:t>
      </w:r>
    </w:p>
    <w:p w:rsidR="00662D7A" w:rsidRPr="00662D7A" w:rsidRDefault="00662D7A" w:rsidP="00662D7A">
      <w:pPr>
        <w:pStyle w:val="formattext"/>
        <w:jc w:val="center"/>
        <w:rPr>
          <w:sz w:val="28"/>
          <w:szCs w:val="28"/>
        </w:rPr>
      </w:pPr>
      <w:r w:rsidRPr="00662D7A">
        <w:rPr>
          <w:sz w:val="28"/>
          <w:szCs w:val="28"/>
        </w:rPr>
        <w:t>(с изменениями на 29 декабря 2018 года)</w:t>
      </w:r>
    </w:p>
    <w:p w:rsidR="00662D7A" w:rsidRPr="00662D7A" w:rsidRDefault="00662D7A" w:rsidP="00662D7A">
      <w:pPr>
        <w:pStyle w:val="formattext"/>
        <w:jc w:val="center"/>
        <w:rPr>
          <w:sz w:val="28"/>
          <w:szCs w:val="28"/>
        </w:rPr>
      </w:pPr>
      <w:r w:rsidRPr="00662D7A">
        <w:rPr>
          <w:sz w:val="28"/>
          <w:szCs w:val="28"/>
        </w:rPr>
        <w:t xml:space="preserve">(в ред. </w:t>
      </w:r>
      <w:hyperlink r:id="rId5" w:history="1">
        <w:r w:rsidRPr="00662D7A">
          <w:rPr>
            <w:rStyle w:val="a3"/>
            <w:sz w:val="28"/>
            <w:szCs w:val="28"/>
          </w:rPr>
          <w:t>Законов Карачаево-Черкесской Республики от 09.11.2015 N 78-РЗ</w:t>
        </w:r>
      </w:hyperlink>
      <w:r w:rsidRPr="00662D7A">
        <w:rPr>
          <w:sz w:val="28"/>
          <w:szCs w:val="28"/>
        </w:rPr>
        <w:t xml:space="preserve">, </w:t>
      </w:r>
      <w:hyperlink r:id="rId6" w:history="1">
        <w:r w:rsidRPr="00662D7A">
          <w:rPr>
            <w:rStyle w:val="a3"/>
            <w:sz w:val="28"/>
            <w:szCs w:val="28"/>
          </w:rPr>
          <w:t>от 03.12.2015 N 87-РЗ</w:t>
        </w:r>
      </w:hyperlink>
      <w:r w:rsidRPr="00662D7A">
        <w:rPr>
          <w:sz w:val="28"/>
          <w:szCs w:val="28"/>
        </w:rPr>
        <w:t xml:space="preserve">, </w:t>
      </w:r>
      <w:hyperlink r:id="rId7" w:history="1">
        <w:r w:rsidRPr="00662D7A">
          <w:rPr>
            <w:rStyle w:val="a3"/>
            <w:sz w:val="28"/>
            <w:szCs w:val="28"/>
          </w:rPr>
          <w:t>от 24.02.2016 N 5-РЗ</w:t>
        </w:r>
      </w:hyperlink>
      <w:r w:rsidRPr="00662D7A">
        <w:rPr>
          <w:sz w:val="28"/>
          <w:szCs w:val="28"/>
        </w:rPr>
        <w:t xml:space="preserve">, </w:t>
      </w:r>
      <w:hyperlink r:id="rId8" w:history="1">
        <w:r w:rsidRPr="00662D7A">
          <w:rPr>
            <w:rStyle w:val="a3"/>
            <w:sz w:val="28"/>
            <w:szCs w:val="28"/>
          </w:rPr>
          <w:t>от 29.12.2017 N 94-РЗ</w:t>
        </w:r>
      </w:hyperlink>
      <w:r w:rsidRPr="00662D7A">
        <w:rPr>
          <w:sz w:val="28"/>
          <w:szCs w:val="28"/>
        </w:rPr>
        <w:t xml:space="preserve">, </w:t>
      </w:r>
      <w:hyperlink r:id="rId9" w:history="1">
        <w:r w:rsidRPr="00662D7A">
          <w:rPr>
            <w:rStyle w:val="a3"/>
            <w:sz w:val="28"/>
            <w:szCs w:val="28"/>
          </w:rPr>
          <w:t>от 16.03.2018 N 7-РЗ</w:t>
        </w:r>
      </w:hyperlink>
      <w:r w:rsidRPr="00662D7A">
        <w:rPr>
          <w:sz w:val="28"/>
          <w:szCs w:val="28"/>
        </w:rPr>
        <w:t xml:space="preserve">, </w:t>
      </w:r>
      <w:hyperlink r:id="rId10" w:history="1">
        <w:r w:rsidRPr="00662D7A">
          <w:rPr>
            <w:rStyle w:val="a3"/>
            <w:sz w:val="28"/>
            <w:szCs w:val="28"/>
          </w:rPr>
          <w:t>от 14.05.2018 N 25-РЗ</w:t>
        </w:r>
      </w:hyperlink>
      <w:r w:rsidRPr="00662D7A">
        <w:rPr>
          <w:sz w:val="28"/>
          <w:szCs w:val="28"/>
        </w:rPr>
        <w:t xml:space="preserve">, </w:t>
      </w:r>
      <w:hyperlink r:id="rId11" w:history="1">
        <w:r w:rsidRPr="00662D7A">
          <w:rPr>
            <w:rStyle w:val="a3"/>
            <w:sz w:val="28"/>
            <w:szCs w:val="28"/>
          </w:rPr>
          <w:t>от 29.12.2018 N 96-РЗ</w:t>
        </w:r>
      </w:hyperlink>
      <w:r w:rsidRPr="00662D7A">
        <w:rPr>
          <w:sz w:val="28"/>
          <w:szCs w:val="28"/>
        </w:rPr>
        <w:t>)</w:t>
      </w:r>
    </w:p>
    <w:p w:rsidR="00662D7A" w:rsidRDefault="00662D7A" w:rsidP="00662D7A"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br/>
      </w:r>
      <w:r w:rsidRPr="00662D7A">
        <w:rPr>
          <w:sz w:val="28"/>
          <w:szCs w:val="28"/>
        </w:rPr>
        <w:t>Принят</w:t>
      </w:r>
      <w:r w:rsidRPr="00662D7A">
        <w:rPr>
          <w:sz w:val="28"/>
          <w:szCs w:val="28"/>
        </w:rPr>
        <w:br/>
        <w:t>Народным Собранием (Парламентом)</w:t>
      </w:r>
      <w:r w:rsidRPr="00662D7A">
        <w:rPr>
          <w:sz w:val="28"/>
          <w:szCs w:val="28"/>
        </w:rPr>
        <w:br/>
        <w:t>Карачаево-Черкесской Республики</w:t>
      </w:r>
      <w:r w:rsidRPr="00662D7A">
        <w:rPr>
          <w:sz w:val="28"/>
          <w:szCs w:val="28"/>
        </w:rPr>
        <w:br/>
        <w:t xml:space="preserve">22 ноября 2013 года </w:t>
      </w:r>
      <w:r w:rsidRPr="00662D7A">
        <w:rPr>
          <w:sz w:val="28"/>
          <w:szCs w:val="28"/>
        </w:rPr>
        <w:br/>
      </w:r>
    </w:p>
    <w:p w:rsidR="00662D7A" w:rsidRPr="00662D7A" w:rsidRDefault="00662D7A" w:rsidP="00662D7A">
      <w:pPr>
        <w:pStyle w:val="formattext"/>
        <w:jc w:val="both"/>
        <w:rPr>
          <w:sz w:val="28"/>
          <w:szCs w:val="28"/>
        </w:rPr>
      </w:pPr>
      <w:r w:rsidRPr="00662D7A">
        <w:rPr>
          <w:sz w:val="28"/>
          <w:szCs w:val="28"/>
        </w:rPr>
        <w:t>Настоящий Закон устанавливает правовые, организационные и экономические основы функционирования системы образования в Карачаево-Черкесской Республике, определяет полномочия органов государственной власти Карачаево-Черкесской Республики в сфере образования, меры социальной поддержки обучающихся в образовательных организациях, педагогических и иных работников системы образования Карачаево-Черкесской Республики.</w:t>
      </w:r>
    </w:p>
    <w:p w:rsidR="00662D7A" w:rsidRPr="00662D7A" w:rsidRDefault="00662D7A" w:rsidP="00662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2D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20. Обеспечение питанием и вещевым имуществом обучающихся в Карачаево-Черкесской Республике</w:t>
      </w: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Организация питания обучающихся в Карачаево-Черкесской Республике возлагается на организации, осуществляющие образовательную деятельность.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Обеспечение питанием обучающихся за счет бюджета Карачаево-Черкесской Республики осуществляется в случаях и в порядке, которые установлены Правительством Карачаево-Черкесской Республики, обучающихся за счет бюджетных ассигнований местных бюджетов - органами местного самоуправления.</w:t>
      </w:r>
    </w:p>
    <w:p w:rsid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 на бесплатное питание в государственных образовательных организациях Карачаево-Черкесской Республики и муниципальных образовательных организациях имеют: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обучающиеся с ограниченными возможностями здоровья (бесплатное двухразовое питание);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дети-сироты и дети, оставшиеся без попечения родителей;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учащиеся общеобразовательных учреждений 0 - 4 классов;(пункт 3 введен </w:t>
      </w:r>
      <w:hyperlink r:id="rId12" w:history="1">
        <w:r w:rsidRPr="00662D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 Карачаево-Черкесской Республики от 16.03.2018 N 7-РЗ</w:t>
        </w:r>
      </w:hyperlink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учащиеся из малообеспеченных семей;(пункт 4 введен </w:t>
      </w:r>
      <w:hyperlink r:id="rId13" w:history="1">
        <w:r w:rsidRPr="00662D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 Карачаево-Черкесской Республики от 16.03.2018 N 7-РЗ</w:t>
        </w:r>
      </w:hyperlink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учащиеся классов, задействованных в реализации пилотных проектов, направленных на приобщение молодежи школьного возраста к регулярным занятиям спортом;(пункт 5 введен </w:t>
      </w:r>
      <w:hyperlink r:id="rId14" w:history="1">
        <w:r w:rsidRPr="00662D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 Карачаево-Черкесской Республики от 16.03.2018 N 7-РЗ</w:t>
        </w:r>
      </w:hyperlink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Обучающиеся из числа детей-сирот и детей, оставшихся без попечения родителей, обучающиеся с ограниченными возможностями здоровья, проживающие в организациях, осуществляющих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 в порядке, установленном Правительством Карачаево-Черкесской Республики.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обучающиеся республиканских государственных бюджетных профессиональных образовательных организаций по программам подготовки квалифицированных рабочих, служащих</w:t>
      </w:r>
      <w:proofErr w:type="gramStart"/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 введен </w:t>
      </w:r>
      <w:hyperlink r:id="rId15" w:history="1">
        <w:r w:rsidRPr="00662D7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 Карачаево-Черкесской Республики от 16.03.2018 N 7-РЗ</w:t>
        </w:r>
      </w:hyperlink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2D7A" w:rsidRPr="00662D7A" w:rsidRDefault="00662D7A" w:rsidP="0066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Обучающиеся государственных образовательных организаций Карачаево-Черкесской Республики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проживающие в образовательной организации, обеспечиваются вещевым имуществом (обмундированием), в том числе </w:t>
      </w:r>
      <w:r w:rsidRPr="00662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форменной одеждой, за счет бюджета Карачаево-Черкесской Республики в порядке, установленном уполномоченным органом.</w:t>
      </w:r>
    </w:p>
    <w:p w:rsidR="00186617" w:rsidRPr="00662D7A" w:rsidRDefault="00186617">
      <w:pPr>
        <w:rPr>
          <w:sz w:val="28"/>
          <w:szCs w:val="28"/>
        </w:rPr>
      </w:pPr>
    </w:p>
    <w:sectPr w:rsidR="00186617" w:rsidRPr="0066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7A"/>
    <w:rsid w:val="00186617"/>
    <w:rsid w:val="00662D7A"/>
    <w:rsid w:val="0071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62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6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2D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2D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text">
    <w:name w:val="headertext"/>
    <w:basedOn w:val="a"/>
    <w:rsid w:val="0066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62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6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2D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2D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text">
    <w:name w:val="headertext"/>
    <w:basedOn w:val="a"/>
    <w:rsid w:val="0066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5225339" TargetMode="External"/><Relationship Id="rId13" Type="http://schemas.openxmlformats.org/officeDocument/2006/relationships/hyperlink" Target="http://docs.cntd.ru/document/4466692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32896025" TargetMode="External"/><Relationship Id="rId12" Type="http://schemas.openxmlformats.org/officeDocument/2006/relationships/hyperlink" Target="http://docs.cntd.ru/document/44666922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8697927" TargetMode="External"/><Relationship Id="rId11" Type="http://schemas.openxmlformats.org/officeDocument/2006/relationships/hyperlink" Target="http://docs.cntd.ru/document/550310185" TargetMode="External"/><Relationship Id="rId5" Type="http://schemas.openxmlformats.org/officeDocument/2006/relationships/hyperlink" Target="http://docs.cntd.ru/document/430661465" TargetMode="External"/><Relationship Id="rId15" Type="http://schemas.openxmlformats.org/officeDocument/2006/relationships/hyperlink" Target="http://docs.cntd.ru/document/446669227" TargetMode="External"/><Relationship Id="rId10" Type="http://schemas.openxmlformats.org/officeDocument/2006/relationships/hyperlink" Target="http://docs.cntd.ru/document/550102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6669227" TargetMode="External"/><Relationship Id="rId14" Type="http://schemas.openxmlformats.org/officeDocument/2006/relationships/hyperlink" Target="http://docs.cntd.ru/document/446669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Taisiya</dc:creator>
  <cp:lastModifiedBy>Школа</cp:lastModifiedBy>
  <cp:revision>2</cp:revision>
  <dcterms:created xsi:type="dcterms:W3CDTF">2023-01-24T08:04:00Z</dcterms:created>
  <dcterms:modified xsi:type="dcterms:W3CDTF">2023-01-24T08:04:00Z</dcterms:modified>
</cp:coreProperties>
</file>